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BAFB" w14:textId="4F886DF0" w:rsidR="00A65B29" w:rsidRDefault="00451053" w:rsidP="00FE0C97">
      <w:pPr>
        <w:jc w:val="center"/>
        <w:rPr>
          <w:rFonts w:ascii="Arial" w:hAnsi="Arial" w:cs="Arial"/>
          <w:b/>
          <w:sz w:val="28"/>
          <w:szCs w:val="28"/>
        </w:rPr>
      </w:pPr>
      <w:r>
        <w:rPr>
          <w:rFonts w:ascii="Arial" w:hAnsi="Arial" w:cs="Arial"/>
          <w:b/>
          <w:sz w:val="28"/>
          <w:szCs w:val="28"/>
        </w:rPr>
        <w:t>Visit Derry Call-Out for Bespoke Products 2021</w:t>
      </w:r>
    </w:p>
    <w:p w14:paraId="691217B5" w14:textId="77777777" w:rsidR="00537BC3" w:rsidRPr="002D06C1" w:rsidRDefault="00AB5333" w:rsidP="002D06C1">
      <w:pPr>
        <w:jc w:val="center"/>
        <w:rPr>
          <w:rFonts w:ascii="Arial" w:hAnsi="Arial" w:cs="Arial"/>
          <w:b/>
          <w:sz w:val="28"/>
          <w:szCs w:val="28"/>
        </w:rPr>
      </w:pPr>
      <w:r>
        <w:rPr>
          <w:rFonts w:ascii="Arial" w:hAnsi="Arial" w:cs="Arial"/>
          <w:b/>
          <w:sz w:val="28"/>
          <w:szCs w:val="28"/>
        </w:rPr>
        <w:t>Guideline</w:t>
      </w:r>
      <w:r w:rsidR="0030787A">
        <w:rPr>
          <w:rFonts w:ascii="Arial" w:hAnsi="Arial" w:cs="Arial"/>
          <w:b/>
          <w:sz w:val="28"/>
          <w:szCs w:val="28"/>
        </w:rPr>
        <w:t>s</w:t>
      </w:r>
      <w:r w:rsidR="00DC4157">
        <w:rPr>
          <w:rFonts w:ascii="Arial" w:hAnsi="Arial" w:cs="Arial"/>
          <w:b/>
          <w:sz w:val="28"/>
          <w:szCs w:val="28"/>
        </w:rPr>
        <w:t xml:space="preserve"> for Applicants</w:t>
      </w:r>
    </w:p>
    <w:p w14:paraId="3EC4031C" w14:textId="77777777" w:rsidR="00395836" w:rsidRDefault="00395836" w:rsidP="00D92791">
      <w:pPr>
        <w:spacing w:after="0"/>
        <w:rPr>
          <w:rFonts w:ascii="Arial" w:hAnsi="Arial" w:cs="Arial"/>
          <w:b/>
          <w:sz w:val="24"/>
          <w:szCs w:val="24"/>
        </w:rPr>
      </w:pPr>
    </w:p>
    <w:p w14:paraId="35182543" w14:textId="77777777" w:rsidR="00395836" w:rsidRDefault="00395836" w:rsidP="00D92791">
      <w:pPr>
        <w:spacing w:after="0"/>
        <w:rPr>
          <w:rFonts w:ascii="Arial" w:hAnsi="Arial" w:cs="Arial"/>
          <w:b/>
          <w:sz w:val="24"/>
          <w:szCs w:val="24"/>
        </w:rPr>
      </w:pPr>
    </w:p>
    <w:p w14:paraId="76246380" w14:textId="00B8300D" w:rsidR="00EE57D4" w:rsidRPr="00762BD1" w:rsidRDefault="00EE57D4" w:rsidP="00D92791">
      <w:pPr>
        <w:spacing w:after="0"/>
        <w:rPr>
          <w:rFonts w:ascii="Arial" w:hAnsi="Arial" w:cs="Arial"/>
          <w:b/>
          <w:sz w:val="24"/>
          <w:szCs w:val="24"/>
          <w:u w:val="single"/>
        </w:rPr>
      </w:pPr>
      <w:r w:rsidRPr="00762BD1">
        <w:rPr>
          <w:rFonts w:ascii="Arial" w:hAnsi="Arial" w:cs="Arial"/>
          <w:b/>
          <w:sz w:val="24"/>
          <w:szCs w:val="24"/>
          <w:u w:val="single"/>
        </w:rPr>
        <w:t>Introduction</w:t>
      </w:r>
    </w:p>
    <w:p w14:paraId="6D0A2327" w14:textId="77777777" w:rsidR="00AB5333" w:rsidRDefault="00AB5333" w:rsidP="00D92791">
      <w:pPr>
        <w:spacing w:after="0"/>
        <w:rPr>
          <w:rFonts w:ascii="Arial" w:hAnsi="Arial" w:cs="Arial"/>
        </w:rPr>
      </w:pPr>
    </w:p>
    <w:p w14:paraId="3FEE739E" w14:textId="2EC886FB" w:rsidR="00451053" w:rsidRDefault="00451053" w:rsidP="00451053">
      <w:pPr>
        <w:shd w:val="clear" w:color="auto" w:fill="FFFFFF"/>
        <w:spacing w:after="0" w:line="276" w:lineRule="auto"/>
        <w:jc w:val="both"/>
        <w:rPr>
          <w:rFonts w:ascii="Arial" w:eastAsia="Times New Roman" w:hAnsi="Arial" w:cs="Arial"/>
          <w:color w:val="201F1E"/>
          <w:bdr w:val="none" w:sz="0" w:space="0" w:color="auto" w:frame="1"/>
          <w:lang w:eastAsia="en-GB"/>
        </w:rPr>
      </w:pPr>
      <w:r w:rsidRPr="00451053">
        <w:rPr>
          <w:rFonts w:ascii="Arial" w:eastAsia="Times New Roman" w:hAnsi="Arial" w:cs="Arial"/>
          <w:color w:val="201F1E"/>
          <w:bdr w:val="none" w:sz="0" w:space="0" w:color="auto" w:frame="1"/>
          <w:lang w:eastAsia="en-GB"/>
        </w:rPr>
        <w:t xml:space="preserve">September 2020 marked the opening of the new state-of-the-art Visitor Information Centre at Waterloo Place. The new centre, located in the heart of the city centre and adjacent to the historic City Walls, </w:t>
      </w:r>
      <w:r w:rsidR="001D48CD">
        <w:rPr>
          <w:rFonts w:ascii="Arial" w:eastAsia="Times New Roman" w:hAnsi="Arial" w:cs="Arial"/>
          <w:color w:val="201F1E"/>
          <w:bdr w:val="none" w:sz="0" w:space="0" w:color="auto" w:frame="1"/>
          <w:lang w:eastAsia="en-GB"/>
        </w:rPr>
        <w:t>acts</w:t>
      </w:r>
      <w:r w:rsidRPr="00451053">
        <w:rPr>
          <w:rFonts w:ascii="Arial" w:eastAsia="Times New Roman" w:hAnsi="Arial" w:cs="Arial"/>
          <w:color w:val="201F1E"/>
          <w:bdr w:val="none" w:sz="0" w:space="0" w:color="auto" w:frame="1"/>
          <w:lang w:eastAsia="en-GB"/>
        </w:rPr>
        <w:t xml:space="preserve"> as a hub for tourists and locals alike.  The centre has a gift shop at the heart of its offering and </w:t>
      </w:r>
      <w:r w:rsidRPr="00451053">
        <w:rPr>
          <w:rFonts w:ascii="Arial" w:hAnsi="Arial" w:cs="Arial"/>
        </w:rPr>
        <w:t>Visit Derry is looking for submissions from local makers to supply bespoke souvenirs</w:t>
      </w:r>
      <w:r w:rsidR="002E604E">
        <w:rPr>
          <w:rFonts w:ascii="Arial" w:hAnsi="Arial" w:cs="Arial"/>
        </w:rPr>
        <w:t xml:space="preserve">. </w:t>
      </w:r>
      <w:r w:rsidRPr="00451053">
        <w:rPr>
          <w:rFonts w:ascii="Arial" w:eastAsia="Times New Roman" w:hAnsi="Arial" w:cs="Arial"/>
          <w:color w:val="201F1E"/>
          <w:bdr w:val="none" w:sz="0" w:space="0" w:color="auto" w:frame="1"/>
          <w:lang w:eastAsia="en-GB"/>
        </w:rPr>
        <w:t xml:space="preserve">This new state-of-the art facility will rejuvenate Waterloo Place and play a key component in the recovery of the tourism industry post-Covid. In addition to our current offering, we would like to be able to </w:t>
      </w:r>
      <w:r w:rsidR="002E604E" w:rsidRPr="00451053">
        <w:rPr>
          <w:rFonts w:ascii="Arial" w:eastAsia="Times New Roman" w:hAnsi="Arial" w:cs="Arial"/>
          <w:color w:val="201F1E"/>
          <w:bdr w:val="none" w:sz="0" w:space="0" w:color="auto" w:frame="1"/>
          <w:lang w:eastAsia="en-GB"/>
        </w:rPr>
        <w:t>present</w:t>
      </w:r>
      <w:r w:rsidRPr="00451053">
        <w:rPr>
          <w:rFonts w:ascii="Arial" w:eastAsia="Times New Roman" w:hAnsi="Arial" w:cs="Arial"/>
          <w:color w:val="201F1E"/>
          <w:bdr w:val="none" w:sz="0" w:space="0" w:color="auto" w:frame="1"/>
          <w:lang w:eastAsia="en-GB"/>
        </w:rPr>
        <w:t xml:space="preserve"> visitors </w:t>
      </w:r>
      <w:r w:rsidR="002E604E">
        <w:rPr>
          <w:rFonts w:ascii="Arial" w:eastAsia="Times New Roman" w:hAnsi="Arial" w:cs="Arial"/>
          <w:color w:val="201F1E"/>
          <w:bdr w:val="none" w:sz="0" w:space="0" w:color="auto" w:frame="1"/>
          <w:lang w:eastAsia="en-GB"/>
        </w:rPr>
        <w:t xml:space="preserve">with </w:t>
      </w:r>
      <w:r w:rsidRPr="00451053">
        <w:rPr>
          <w:rFonts w:ascii="Arial" w:eastAsia="Times New Roman" w:hAnsi="Arial" w:cs="Arial"/>
          <w:color w:val="201F1E"/>
          <w:bdr w:val="none" w:sz="0" w:space="0" w:color="auto" w:frame="1"/>
          <w:lang w:eastAsia="en-GB"/>
        </w:rPr>
        <w:t xml:space="preserve">the opportunity to buy </w:t>
      </w:r>
      <w:r w:rsidRPr="00451053">
        <w:rPr>
          <w:rFonts w:ascii="Arial" w:eastAsia="Times New Roman" w:hAnsi="Arial" w:cs="Arial"/>
          <w:b/>
          <w:bCs/>
          <w:color w:val="201F1E"/>
          <w:bdr w:val="none" w:sz="0" w:space="0" w:color="auto" w:frame="1"/>
          <w:lang w:eastAsia="en-GB"/>
        </w:rPr>
        <w:t>unique, local</w:t>
      </w:r>
      <w:r w:rsidRPr="00451053">
        <w:rPr>
          <w:rFonts w:ascii="Arial" w:eastAsia="Times New Roman" w:hAnsi="Arial" w:cs="Arial"/>
          <w:color w:val="201F1E"/>
          <w:bdr w:val="none" w:sz="0" w:space="0" w:color="auto" w:frame="1"/>
          <w:lang w:eastAsia="en-GB"/>
        </w:rPr>
        <w:t xml:space="preserve"> products that they cannot get elsewhere.</w:t>
      </w:r>
    </w:p>
    <w:p w14:paraId="028882FA" w14:textId="77777777" w:rsidR="00451053" w:rsidRPr="00451053" w:rsidRDefault="00451053" w:rsidP="00451053">
      <w:pPr>
        <w:shd w:val="clear" w:color="auto" w:fill="FFFFFF"/>
        <w:spacing w:after="0" w:line="276" w:lineRule="auto"/>
        <w:jc w:val="both"/>
        <w:rPr>
          <w:rFonts w:ascii="Arial" w:eastAsia="Times New Roman" w:hAnsi="Arial" w:cs="Arial"/>
          <w:color w:val="201F1E"/>
          <w:bdr w:val="none" w:sz="0" w:space="0" w:color="auto" w:frame="1"/>
          <w:lang w:eastAsia="en-GB"/>
        </w:rPr>
      </w:pPr>
    </w:p>
    <w:p w14:paraId="39D64FA9" w14:textId="639A001A" w:rsidR="00451053" w:rsidRDefault="00451053" w:rsidP="00451053">
      <w:pPr>
        <w:jc w:val="center"/>
      </w:pPr>
      <w:r w:rsidRPr="00B61BF5">
        <w:rPr>
          <w:rFonts w:ascii="Arial Narrow" w:eastAsia="Times New Roman" w:hAnsi="Arial Narrow" w:cstheme="minorHAnsi"/>
          <w:noProof/>
          <w:color w:val="201F1E"/>
          <w:lang w:eastAsia="en-GB"/>
        </w:rPr>
        <w:drawing>
          <wp:inline distT="0" distB="0" distL="0" distR="0" wp14:anchorId="2602D7CA" wp14:editId="561D1AE7">
            <wp:extent cx="4861560" cy="3240860"/>
            <wp:effectExtent l="0" t="0" r="0" b="0"/>
            <wp:docPr id="2" name="Picture 2" descr="A picture containing building, outdoor, sky,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outdoor, sky, sto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4607" cy="3249557"/>
                    </a:xfrm>
                    <a:prstGeom prst="rect">
                      <a:avLst/>
                    </a:prstGeom>
                  </pic:spPr>
                </pic:pic>
              </a:graphicData>
            </a:graphic>
          </wp:inline>
        </w:drawing>
      </w:r>
    </w:p>
    <w:p w14:paraId="066ECC23" w14:textId="77777777" w:rsidR="00451053" w:rsidRDefault="00451053" w:rsidP="00451053"/>
    <w:p w14:paraId="3416FC5D" w14:textId="77777777" w:rsidR="00101FB6" w:rsidRDefault="00101FB6" w:rsidP="00101FB6">
      <w:pPr>
        <w:rPr>
          <w:rFonts w:ascii="Arial" w:hAnsi="Arial" w:cs="Arial"/>
          <w:b/>
          <w:sz w:val="24"/>
          <w:szCs w:val="24"/>
        </w:rPr>
      </w:pPr>
    </w:p>
    <w:p w14:paraId="50E8DB8F" w14:textId="77777777" w:rsidR="00101FB6" w:rsidRDefault="00101FB6" w:rsidP="00101FB6">
      <w:pPr>
        <w:rPr>
          <w:rFonts w:ascii="Arial" w:hAnsi="Arial" w:cs="Arial"/>
          <w:b/>
          <w:sz w:val="24"/>
          <w:szCs w:val="24"/>
        </w:rPr>
      </w:pPr>
    </w:p>
    <w:p w14:paraId="645541EA" w14:textId="77777777" w:rsidR="00101FB6" w:rsidRDefault="00101FB6" w:rsidP="00101FB6">
      <w:pPr>
        <w:rPr>
          <w:rFonts w:ascii="Arial" w:hAnsi="Arial" w:cs="Arial"/>
          <w:b/>
          <w:sz w:val="24"/>
          <w:szCs w:val="24"/>
        </w:rPr>
      </w:pPr>
    </w:p>
    <w:p w14:paraId="4FC29B8E" w14:textId="77777777" w:rsidR="00101FB6" w:rsidRDefault="00101FB6" w:rsidP="00101FB6">
      <w:pPr>
        <w:rPr>
          <w:rFonts w:ascii="Arial" w:hAnsi="Arial" w:cs="Arial"/>
          <w:b/>
          <w:sz w:val="24"/>
          <w:szCs w:val="24"/>
        </w:rPr>
      </w:pPr>
    </w:p>
    <w:p w14:paraId="78E8D42A" w14:textId="77777777" w:rsidR="00101FB6" w:rsidRDefault="00101FB6" w:rsidP="00101FB6">
      <w:pPr>
        <w:rPr>
          <w:rFonts w:ascii="Arial" w:hAnsi="Arial" w:cs="Arial"/>
          <w:b/>
          <w:sz w:val="24"/>
          <w:szCs w:val="24"/>
        </w:rPr>
      </w:pPr>
    </w:p>
    <w:p w14:paraId="4A36DA69" w14:textId="77777777" w:rsidR="00101FB6" w:rsidRDefault="00101FB6" w:rsidP="00101FB6">
      <w:pPr>
        <w:rPr>
          <w:rFonts w:ascii="Arial" w:hAnsi="Arial" w:cs="Arial"/>
          <w:b/>
          <w:sz w:val="24"/>
          <w:szCs w:val="24"/>
        </w:rPr>
      </w:pPr>
    </w:p>
    <w:p w14:paraId="1ACE8B5F" w14:textId="5BD8B196" w:rsidR="00101FB6" w:rsidRPr="00762BD1" w:rsidRDefault="00101FB6" w:rsidP="00101FB6">
      <w:pPr>
        <w:rPr>
          <w:rFonts w:ascii="Arial" w:hAnsi="Arial" w:cs="Arial"/>
          <w:b/>
          <w:sz w:val="24"/>
          <w:szCs w:val="24"/>
          <w:u w:val="single"/>
        </w:rPr>
      </w:pPr>
      <w:r w:rsidRPr="00762BD1">
        <w:rPr>
          <w:rFonts w:ascii="Arial" w:hAnsi="Arial" w:cs="Arial"/>
          <w:b/>
          <w:sz w:val="24"/>
          <w:szCs w:val="24"/>
          <w:u w:val="single"/>
        </w:rPr>
        <w:t>The Process</w:t>
      </w:r>
    </w:p>
    <w:p w14:paraId="2321B5A4" w14:textId="5F420880" w:rsidR="00101FB6" w:rsidRDefault="00101FB6" w:rsidP="00101FB6">
      <w:pPr>
        <w:rPr>
          <w:rFonts w:ascii="Arial" w:hAnsi="Arial" w:cs="Arial"/>
          <w:b/>
          <w:sz w:val="24"/>
          <w:szCs w:val="24"/>
        </w:rPr>
      </w:pPr>
      <w:r w:rsidRPr="00101FB6">
        <w:rPr>
          <w:rFonts w:ascii="Arial" w:hAnsi="Arial" w:cs="Arial"/>
          <w:noProof/>
          <w:color w:val="FF66FF"/>
        </w:rPr>
        <w:drawing>
          <wp:inline distT="0" distB="0" distL="0" distR="0" wp14:anchorId="034D11FC" wp14:editId="03BFFC77">
            <wp:extent cx="6019800" cy="6309360"/>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BAC8AD" w14:textId="2F6FA87A" w:rsidR="00101FB6" w:rsidRPr="00762BD1" w:rsidRDefault="00101FB6" w:rsidP="00101FB6">
      <w:pPr>
        <w:rPr>
          <w:rFonts w:ascii="Arial" w:hAnsi="Arial" w:cs="Arial"/>
          <w:b/>
          <w:color w:val="FF66FF"/>
          <w:sz w:val="24"/>
          <w:szCs w:val="24"/>
        </w:rPr>
      </w:pPr>
    </w:p>
    <w:p w14:paraId="72751F5B" w14:textId="396F7E7B" w:rsidR="00101FB6" w:rsidRPr="00762BD1" w:rsidRDefault="00101FB6" w:rsidP="00101FB6">
      <w:pPr>
        <w:spacing w:after="0"/>
        <w:rPr>
          <w:rFonts w:ascii="Arial" w:hAnsi="Arial" w:cs="Arial"/>
          <w:i/>
          <w:iCs/>
          <w:color w:val="FF66FF"/>
          <w:sz w:val="20"/>
          <w:szCs w:val="20"/>
        </w:rPr>
      </w:pPr>
      <w:r w:rsidRPr="00762BD1">
        <w:rPr>
          <w:rFonts w:ascii="Arial" w:hAnsi="Arial" w:cs="Arial"/>
          <w:b/>
          <w:i/>
          <w:iCs/>
          <w:color w:val="FF66FF"/>
          <w:sz w:val="20"/>
          <w:szCs w:val="20"/>
        </w:rPr>
        <w:t>N.B Artisan Food Applications</w:t>
      </w:r>
    </w:p>
    <w:p w14:paraId="1240D495" w14:textId="77777777" w:rsidR="00101FB6" w:rsidRPr="00762BD1" w:rsidRDefault="00101FB6" w:rsidP="00101FB6">
      <w:pPr>
        <w:spacing w:after="0"/>
        <w:rPr>
          <w:rFonts w:ascii="Arial" w:hAnsi="Arial" w:cs="Arial"/>
          <w:i/>
          <w:iCs/>
          <w:sz w:val="20"/>
          <w:szCs w:val="20"/>
        </w:rPr>
      </w:pPr>
      <w:r w:rsidRPr="00762BD1">
        <w:rPr>
          <w:rFonts w:ascii="Arial" w:hAnsi="Arial" w:cs="Arial"/>
          <w:i/>
          <w:iCs/>
          <w:sz w:val="20"/>
          <w:szCs w:val="20"/>
        </w:rPr>
        <w:t xml:space="preserve">Unfortunately, we are unable to accept entries from Artisan Food suppliers at this time.  The sale of such items within the centre is managed by the Legenderry Food Group. </w:t>
      </w:r>
    </w:p>
    <w:p w14:paraId="5C28089B" w14:textId="77777777" w:rsidR="00101FB6" w:rsidRPr="00762BD1" w:rsidRDefault="00101FB6" w:rsidP="00101FB6">
      <w:pPr>
        <w:rPr>
          <w:rFonts w:ascii="Arial" w:hAnsi="Arial" w:cs="Arial"/>
          <w:i/>
          <w:iCs/>
          <w:sz w:val="20"/>
          <w:szCs w:val="20"/>
        </w:rPr>
      </w:pPr>
    </w:p>
    <w:p w14:paraId="1DCD041F" w14:textId="20F82557" w:rsidR="00395836" w:rsidRPr="00762BD1" w:rsidRDefault="00395836" w:rsidP="00395836">
      <w:pPr>
        <w:spacing w:after="0"/>
        <w:rPr>
          <w:rFonts w:ascii="Arial" w:hAnsi="Arial" w:cs="Arial"/>
          <w:b/>
          <w:sz w:val="24"/>
          <w:szCs w:val="24"/>
          <w:u w:val="single"/>
        </w:rPr>
      </w:pPr>
      <w:r w:rsidRPr="00762BD1">
        <w:rPr>
          <w:rFonts w:ascii="Arial" w:hAnsi="Arial" w:cs="Arial"/>
          <w:b/>
          <w:sz w:val="24"/>
          <w:szCs w:val="24"/>
          <w:u w:val="single"/>
        </w:rPr>
        <w:lastRenderedPageBreak/>
        <w:t xml:space="preserve">Selection Criteria </w:t>
      </w:r>
    </w:p>
    <w:p w14:paraId="5D23CD8F" w14:textId="77777777" w:rsidR="00395836" w:rsidRDefault="00395836" w:rsidP="00395836">
      <w:pPr>
        <w:spacing w:after="0"/>
        <w:rPr>
          <w:rFonts w:ascii="Arial" w:hAnsi="Arial" w:cs="Arial"/>
        </w:rPr>
      </w:pPr>
    </w:p>
    <w:p w14:paraId="4191DEE9" w14:textId="77777777" w:rsidR="00395836" w:rsidRDefault="00395836" w:rsidP="00395836">
      <w:pPr>
        <w:spacing w:after="0"/>
        <w:rPr>
          <w:rFonts w:ascii="Arial" w:hAnsi="Arial" w:cs="Arial"/>
        </w:rPr>
      </w:pPr>
      <w:r w:rsidRPr="00FA7D74">
        <w:rPr>
          <w:rFonts w:ascii="Arial" w:hAnsi="Arial" w:cs="Arial"/>
        </w:rPr>
        <w:t>All of the products must be</w:t>
      </w:r>
      <w:r>
        <w:rPr>
          <w:rFonts w:ascii="Arial" w:hAnsi="Arial" w:cs="Arial"/>
        </w:rPr>
        <w:t>;</w:t>
      </w:r>
    </w:p>
    <w:p w14:paraId="14216312" w14:textId="77777777" w:rsidR="00395836" w:rsidRDefault="00395836" w:rsidP="00395836">
      <w:pPr>
        <w:spacing w:after="0"/>
        <w:rPr>
          <w:rFonts w:ascii="Arial" w:hAnsi="Arial" w:cs="Arial"/>
        </w:rPr>
      </w:pPr>
    </w:p>
    <w:p w14:paraId="5FE25585" w14:textId="77777777" w:rsidR="00395836" w:rsidRDefault="00395836" w:rsidP="00395836">
      <w:pPr>
        <w:pStyle w:val="ListParagraph"/>
        <w:numPr>
          <w:ilvl w:val="0"/>
          <w:numId w:val="2"/>
        </w:numPr>
        <w:spacing w:after="0"/>
        <w:rPr>
          <w:rFonts w:ascii="Arial" w:hAnsi="Arial" w:cs="Arial"/>
        </w:rPr>
      </w:pPr>
      <w:r w:rsidRPr="00C1620F">
        <w:rPr>
          <w:rFonts w:ascii="Arial" w:hAnsi="Arial" w:cs="Arial"/>
        </w:rPr>
        <w:t>Hand-made</w:t>
      </w:r>
      <w:r>
        <w:rPr>
          <w:rFonts w:ascii="Arial" w:hAnsi="Arial" w:cs="Arial"/>
        </w:rPr>
        <w:t>/finished</w:t>
      </w:r>
      <w:r w:rsidRPr="00C1620F">
        <w:rPr>
          <w:rFonts w:ascii="Arial" w:hAnsi="Arial" w:cs="Arial"/>
        </w:rPr>
        <w:t xml:space="preserve"> on the island o</w:t>
      </w:r>
      <w:r>
        <w:rPr>
          <w:rFonts w:ascii="Arial" w:hAnsi="Arial" w:cs="Arial"/>
        </w:rPr>
        <w:t xml:space="preserve">f Ireland </w:t>
      </w:r>
    </w:p>
    <w:p w14:paraId="08F7C110" w14:textId="15C2536D" w:rsidR="00395836" w:rsidRDefault="00395836" w:rsidP="00395836">
      <w:pPr>
        <w:pStyle w:val="ListParagraph"/>
        <w:numPr>
          <w:ilvl w:val="0"/>
          <w:numId w:val="2"/>
        </w:numPr>
        <w:spacing w:after="0"/>
        <w:rPr>
          <w:rFonts w:ascii="Arial" w:hAnsi="Arial" w:cs="Arial"/>
        </w:rPr>
      </w:pPr>
      <w:r>
        <w:rPr>
          <w:rFonts w:ascii="Arial" w:hAnsi="Arial" w:cs="Arial"/>
        </w:rPr>
        <w:t xml:space="preserve">Applicants own design </w:t>
      </w:r>
    </w:p>
    <w:p w14:paraId="23B62BF3" w14:textId="77777777" w:rsidR="00395836" w:rsidRDefault="00395836" w:rsidP="00395836">
      <w:pPr>
        <w:pStyle w:val="ListParagraph"/>
        <w:numPr>
          <w:ilvl w:val="0"/>
          <w:numId w:val="2"/>
        </w:numPr>
        <w:spacing w:after="0"/>
        <w:rPr>
          <w:rFonts w:ascii="Arial" w:hAnsi="Arial" w:cs="Arial"/>
        </w:rPr>
      </w:pPr>
      <w:r>
        <w:rPr>
          <w:rFonts w:ascii="Arial" w:hAnsi="Arial" w:cs="Arial"/>
        </w:rPr>
        <w:t>Finished to a high standard</w:t>
      </w:r>
    </w:p>
    <w:p w14:paraId="1EC0D867" w14:textId="691CED23" w:rsidR="00395836" w:rsidRDefault="00395836" w:rsidP="00395836">
      <w:pPr>
        <w:pStyle w:val="ListParagraph"/>
        <w:numPr>
          <w:ilvl w:val="0"/>
          <w:numId w:val="2"/>
        </w:numPr>
        <w:spacing w:after="0"/>
        <w:rPr>
          <w:rFonts w:ascii="Arial" w:hAnsi="Arial" w:cs="Arial"/>
        </w:rPr>
      </w:pPr>
      <w:r>
        <w:rPr>
          <w:rFonts w:ascii="Arial" w:hAnsi="Arial" w:cs="Arial"/>
        </w:rPr>
        <w:t>Durable and fulfil their expected functio</w:t>
      </w:r>
      <w:r w:rsidR="00762BD1">
        <w:rPr>
          <w:rFonts w:ascii="Arial" w:hAnsi="Arial" w:cs="Arial"/>
        </w:rPr>
        <w:t>n</w:t>
      </w:r>
    </w:p>
    <w:p w14:paraId="673ABA10" w14:textId="77777777" w:rsidR="00395836" w:rsidRDefault="00395836" w:rsidP="00395836">
      <w:pPr>
        <w:pStyle w:val="ListParagraph"/>
        <w:numPr>
          <w:ilvl w:val="0"/>
          <w:numId w:val="2"/>
        </w:numPr>
        <w:spacing w:after="0"/>
        <w:rPr>
          <w:rFonts w:ascii="Arial" w:hAnsi="Arial" w:cs="Arial"/>
        </w:rPr>
      </w:pPr>
      <w:r>
        <w:rPr>
          <w:rFonts w:ascii="Arial" w:hAnsi="Arial" w:cs="Arial"/>
        </w:rPr>
        <w:t>Aesthetically pleasing</w:t>
      </w:r>
    </w:p>
    <w:p w14:paraId="5300DF10" w14:textId="77777777" w:rsidR="00395836" w:rsidRDefault="00395836" w:rsidP="00395836">
      <w:pPr>
        <w:pStyle w:val="ListParagraph"/>
        <w:numPr>
          <w:ilvl w:val="0"/>
          <w:numId w:val="2"/>
        </w:numPr>
        <w:spacing w:after="0"/>
        <w:rPr>
          <w:rFonts w:ascii="Arial" w:hAnsi="Arial" w:cs="Arial"/>
        </w:rPr>
      </w:pPr>
      <w:r>
        <w:rPr>
          <w:rFonts w:ascii="Arial" w:hAnsi="Arial" w:cs="Arial"/>
        </w:rPr>
        <w:t>Professionally packaged and presented</w:t>
      </w:r>
    </w:p>
    <w:p w14:paraId="637A4E30" w14:textId="77777777" w:rsidR="00395836" w:rsidRDefault="00395836" w:rsidP="00395836">
      <w:pPr>
        <w:pStyle w:val="ListParagraph"/>
        <w:numPr>
          <w:ilvl w:val="0"/>
          <w:numId w:val="2"/>
        </w:numPr>
        <w:spacing w:after="0"/>
        <w:rPr>
          <w:rFonts w:ascii="Arial" w:hAnsi="Arial" w:cs="Arial"/>
        </w:rPr>
      </w:pPr>
      <w:r>
        <w:rPr>
          <w:rFonts w:ascii="Arial" w:hAnsi="Arial" w:cs="Arial"/>
        </w:rPr>
        <w:t xml:space="preserve">Unique to Visit Derry- the item cannot be sold elsewhere. </w:t>
      </w:r>
    </w:p>
    <w:p w14:paraId="66167E6C" w14:textId="77777777" w:rsidR="00395836" w:rsidRDefault="00395836" w:rsidP="00395836">
      <w:pPr>
        <w:spacing w:after="0"/>
        <w:rPr>
          <w:rFonts w:ascii="Arial" w:hAnsi="Arial" w:cs="Arial"/>
        </w:rPr>
      </w:pPr>
    </w:p>
    <w:p w14:paraId="07FCE029" w14:textId="77777777" w:rsidR="00395836" w:rsidRDefault="00395836" w:rsidP="00395836">
      <w:pPr>
        <w:spacing w:after="0"/>
        <w:rPr>
          <w:rFonts w:ascii="Arial" w:hAnsi="Arial" w:cs="Arial"/>
        </w:rPr>
      </w:pPr>
      <w:r>
        <w:rPr>
          <w:rFonts w:ascii="Arial" w:hAnsi="Arial" w:cs="Arial"/>
        </w:rPr>
        <w:t>It is imperative that applicants comply with the above criteria regarding all of their submissions.</w:t>
      </w:r>
    </w:p>
    <w:p w14:paraId="0B304017" w14:textId="77777777" w:rsidR="00395836" w:rsidRDefault="00395836" w:rsidP="00395836">
      <w:pPr>
        <w:spacing w:after="0"/>
        <w:rPr>
          <w:rFonts w:ascii="Arial" w:hAnsi="Arial" w:cs="Arial"/>
        </w:rPr>
      </w:pPr>
    </w:p>
    <w:p w14:paraId="551778DD" w14:textId="57A19D92" w:rsidR="00395836" w:rsidRDefault="00395836" w:rsidP="00395836">
      <w:pPr>
        <w:spacing w:after="0"/>
        <w:rPr>
          <w:rFonts w:ascii="Arial" w:hAnsi="Arial" w:cs="Arial"/>
          <w:i/>
        </w:rPr>
      </w:pPr>
      <w:r w:rsidRPr="00DD6DB9">
        <w:rPr>
          <w:rFonts w:ascii="Arial" w:hAnsi="Arial" w:cs="Arial"/>
          <w:i/>
        </w:rPr>
        <w:t>Please note that products should not carry political messages</w:t>
      </w:r>
    </w:p>
    <w:p w14:paraId="6E26BE7B" w14:textId="5F6669B8" w:rsidR="00395836" w:rsidRDefault="00395836" w:rsidP="00395836">
      <w:pPr>
        <w:spacing w:after="0"/>
        <w:rPr>
          <w:rFonts w:ascii="Arial" w:hAnsi="Arial" w:cs="Arial"/>
          <w:i/>
        </w:rPr>
      </w:pPr>
    </w:p>
    <w:p w14:paraId="56F90823" w14:textId="77777777" w:rsidR="00395836" w:rsidRPr="000C2614" w:rsidRDefault="00395836" w:rsidP="002E604E">
      <w:pPr>
        <w:spacing w:after="0"/>
        <w:ind w:left="720"/>
        <w:rPr>
          <w:rFonts w:ascii="Arial" w:hAnsi="Arial" w:cs="Arial"/>
          <w:b/>
        </w:rPr>
      </w:pPr>
      <w:r w:rsidRPr="000C2614">
        <w:rPr>
          <w:rFonts w:ascii="Arial" w:hAnsi="Arial" w:cs="Arial"/>
          <w:b/>
        </w:rPr>
        <w:t xml:space="preserve">Assessment of </w:t>
      </w:r>
      <w:r>
        <w:rPr>
          <w:rFonts w:ascii="Arial" w:hAnsi="Arial" w:cs="Arial"/>
          <w:b/>
        </w:rPr>
        <w:t xml:space="preserve">All </w:t>
      </w:r>
      <w:r w:rsidRPr="000C2614">
        <w:rPr>
          <w:rFonts w:ascii="Arial" w:hAnsi="Arial" w:cs="Arial"/>
          <w:b/>
        </w:rPr>
        <w:t>Applications</w:t>
      </w:r>
    </w:p>
    <w:p w14:paraId="2ABA01C1" w14:textId="77777777" w:rsidR="00395836" w:rsidRDefault="00395836" w:rsidP="002E604E">
      <w:pPr>
        <w:spacing w:after="0"/>
        <w:ind w:left="720"/>
        <w:rPr>
          <w:rFonts w:ascii="Arial" w:hAnsi="Arial" w:cs="Arial"/>
        </w:rPr>
      </w:pPr>
      <w:r w:rsidRPr="00FA7D74">
        <w:rPr>
          <w:rFonts w:ascii="Arial" w:hAnsi="Arial" w:cs="Arial"/>
        </w:rPr>
        <w:t>A panel will assess each of the applications received</w:t>
      </w:r>
      <w:r>
        <w:rPr>
          <w:rFonts w:ascii="Arial" w:hAnsi="Arial" w:cs="Arial"/>
        </w:rPr>
        <w:t>, taking the following elements into account;</w:t>
      </w:r>
    </w:p>
    <w:p w14:paraId="3CE21730" w14:textId="77777777" w:rsidR="00395836" w:rsidRDefault="00395836" w:rsidP="002E604E">
      <w:pPr>
        <w:spacing w:after="0"/>
        <w:ind w:left="720"/>
        <w:rPr>
          <w:rFonts w:ascii="Arial" w:hAnsi="Arial" w:cs="Arial"/>
        </w:rPr>
      </w:pPr>
    </w:p>
    <w:p w14:paraId="48A0709E" w14:textId="77777777" w:rsidR="00395836" w:rsidRPr="00BA66E7" w:rsidRDefault="00395836" w:rsidP="002E604E">
      <w:pPr>
        <w:pStyle w:val="ListParagraph"/>
        <w:numPr>
          <w:ilvl w:val="0"/>
          <w:numId w:val="1"/>
        </w:numPr>
        <w:spacing w:after="0"/>
        <w:ind w:left="1440"/>
        <w:rPr>
          <w:rFonts w:ascii="Arial" w:hAnsi="Arial" w:cs="Arial"/>
        </w:rPr>
      </w:pPr>
      <w:r w:rsidRPr="00BA66E7">
        <w:rPr>
          <w:rFonts w:ascii="Arial" w:hAnsi="Arial" w:cs="Arial"/>
        </w:rPr>
        <w:t>Quality and standard of work</w:t>
      </w:r>
    </w:p>
    <w:p w14:paraId="4E0D319E" w14:textId="77777777" w:rsidR="00395836" w:rsidRPr="00BA66E7" w:rsidRDefault="00395836" w:rsidP="002E604E">
      <w:pPr>
        <w:pStyle w:val="ListParagraph"/>
        <w:numPr>
          <w:ilvl w:val="0"/>
          <w:numId w:val="1"/>
        </w:numPr>
        <w:spacing w:after="0"/>
        <w:ind w:left="1440"/>
        <w:rPr>
          <w:rFonts w:ascii="Arial" w:hAnsi="Arial" w:cs="Arial"/>
        </w:rPr>
      </w:pPr>
      <w:r w:rsidRPr="00BA66E7">
        <w:rPr>
          <w:rFonts w:ascii="Arial" w:hAnsi="Arial" w:cs="Arial"/>
        </w:rPr>
        <w:t>Skill Involved</w:t>
      </w:r>
    </w:p>
    <w:p w14:paraId="6B355A87" w14:textId="77777777" w:rsidR="00395836" w:rsidRDefault="00395836" w:rsidP="002E604E">
      <w:pPr>
        <w:pStyle w:val="ListParagraph"/>
        <w:numPr>
          <w:ilvl w:val="0"/>
          <w:numId w:val="1"/>
        </w:numPr>
        <w:spacing w:after="0"/>
        <w:ind w:left="1440"/>
        <w:rPr>
          <w:rFonts w:ascii="Arial" w:hAnsi="Arial" w:cs="Arial"/>
        </w:rPr>
      </w:pPr>
      <w:r w:rsidRPr="00BA66E7">
        <w:rPr>
          <w:rFonts w:ascii="Arial" w:hAnsi="Arial" w:cs="Arial"/>
        </w:rPr>
        <w:t>Originality</w:t>
      </w:r>
    </w:p>
    <w:p w14:paraId="78DEEEF7" w14:textId="77777777" w:rsidR="00395836" w:rsidRDefault="00395836" w:rsidP="002E604E">
      <w:pPr>
        <w:pStyle w:val="ListParagraph"/>
        <w:numPr>
          <w:ilvl w:val="0"/>
          <w:numId w:val="1"/>
        </w:numPr>
        <w:spacing w:after="0"/>
        <w:ind w:left="1440"/>
        <w:rPr>
          <w:rFonts w:ascii="Arial" w:hAnsi="Arial" w:cs="Arial"/>
        </w:rPr>
      </w:pPr>
      <w:r>
        <w:rPr>
          <w:rFonts w:ascii="Arial" w:hAnsi="Arial" w:cs="Arial"/>
        </w:rPr>
        <w:t>Price</w:t>
      </w:r>
    </w:p>
    <w:p w14:paraId="76F2AD8E" w14:textId="1B8278BD" w:rsidR="00395836" w:rsidRDefault="00395836" w:rsidP="00395836">
      <w:pPr>
        <w:spacing w:after="0"/>
        <w:rPr>
          <w:rFonts w:ascii="Arial" w:hAnsi="Arial" w:cs="Arial"/>
          <w:iCs/>
        </w:rPr>
      </w:pPr>
    </w:p>
    <w:p w14:paraId="3C7ABC11" w14:textId="270B3CA4" w:rsidR="00395836" w:rsidRPr="00762BD1" w:rsidRDefault="00395836" w:rsidP="00395836">
      <w:pPr>
        <w:spacing w:after="0"/>
        <w:rPr>
          <w:rFonts w:ascii="Arial" w:hAnsi="Arial" w:cs="Arial"/>
          <w:b/>
          <w:bCs/>
          <w:iCs/>
          <w:sz w:val="24"/>
          <w:szCs w:val="24"/>
          <w:u w:val="single"/>
        </w:rPr>
      </w:pPr>
      <w:r w:rsidRPr="00762BD1">
        <w:rPr>
          <w:rFonts w:ascii="Arial" w:hAnsi="Arial" w:cs="Arial"/>
          <w:b/>
          <w:bCs/>
          <w:iCs/>
          <w:sz w:val="24"/>
          <w:szCs w:val="24"/>
          <w:u w:val="single"/>
        </w:rPr>
        <w:t>Useful Information</w:t>
      </w:r>
    </w:p>
    <w:p w14:paraId="75222482" w14:textId="39DF93A0" w:rsidR="00395836" w:rsidRDefault="00395836" w:rsidP="00395836">
      <w:pPr>
        <w:spacing w:after="0"/>
        <w:rPr>
          <w:rFonts w:ascii="Arial" w:hAnsi="Arial" w:cs="Arial"/>
          <w:b/>
          <w:bCs/>
          <w:iCs/>
          <w:sz w:val="24"/>
          <w:szCs w:val="24"/>
        </w:rPr>
      </w:pPr>
    </w:p>
    <w:p w14:paraId="1A914627" w14:textId="77777777" w:rsidR="00395836" w:rsidRDefault="00395836" w:rsidP="00762BD1">
      <w:pPr>
        <w:ind w:left="720"/>
        <w:rPr>
          <w:rFonts w:ascii="Arial" w:hAnsi="Arial" w:cs="Arial"/>
          <w:b/>
          <w:bCs/>
          <w:sz w:val="24"/>
          <w:szCs w:val="24"/>
        </w:rPr>
      </w:pPr>
      <w:r w:rsidRPr="00451053">
        <w:rPr>
          <w:rFonts w:ascii="Arial" w:hAnsi="Arial" w:cs="Arial"/>
          <w:b/>
          <w:bCs/>
          <w:sz w:val="24"/>
          <w:szCs w:val="24"/>
        </w:rPr>
        <w:t>Visitor Profiles</w:t>
      </w:r>
    </w:p>
    <w:p w14:paraId="0BE556B7" w14:textId="4E0E948C" w:rsidR="00395836" w:rsidRPr="00451053" w:rsidRDefault="00395836" w:rsidP="00762BD1">
      <w:pPr>
        <w:ind w:left="720"/>
        <w:rPr>
          <w:rFonts w:ascii="Arial" w:hAnsi="Arial" w:cs="Arial"/>
        </w:rPr>
      </w:pPr>
      <w:r>
        <w:rPr>
          <w:rFonts w:ascii="Arial" w:hAnsi="Arial" w:cs="Arial"/>
        </w:rPr>
        <w:t>Post- Covid we</w:t>
      </w:r>
      <w:r w:rsidR="001E0C92">
        <w:rPr>
          <w:rFonts w:ascii="Arial" w:hAnsi="Arial" w:cs="Arial"/>
        </w:rPr>
        <w:t xml:space="preserve"> have witness a </w:t>
      </w:r>
      <w:r>
        <w:rPr>
          <w:rFonts w:ascii="Arial" w:hAnsi="Arial" w:cs="Arial"/>
        </w:rPr>
        <w:t>change</w:t>
      </w:r>
      <w:r w:rsidR="001E0C92">
        <w:rPr>
          <w:rFonts w:ascii="Arial" w:hAnsi="Arial" w:cs="Arial"/>
        </w:rPr>
        <w:t>in our customer profile</w:t>
      </w:r>
      <w:r w:rsidR="00620038">
        <w:rPr>
          <w:rFonts w:ascii="Arial" w:hAnsi="Arial" w:cs="Arial"/>
        </w:rPr>
        <w:t>.  T</w:t>
      </w:r>
      <w:r>
        <w:rPr>
          <w:rFonts w:ascii="Arial" w:hAnsi="Arial" w:cs="Arial"/>
        </w:rPr>
        <w:t>herefore</w:t>
      </w:r>
      <w:r w:rsidR="00620038">
        <w:rPr>
          <w:rFonts w:ascii="Arial" w:hAnsi="Arial" w:cs="Arial"/>
        </w:rPr>
        <w:t>,</w:t>
      </w:r>
      <w:r>
        <w:rPr>
          <w:rFonts w:ascii="Arial" w:hAnsi="Arial" w:cs="Arial"/>
        </w:rPr>
        <w:t xml:space="preserve"> we need to adapt to shifting customer needs.  We foresee demand for quirky, unique items will be popular among our new customers.  These may be</w:t>
      </w:r>
      <w:r w:rsidR="00620038">
        <w:rPr>
          <w:rFonts w:ascii="Arial" w:hAnsi="Arial" w:cs="Arial"/>
        </w:rPr>
        <w:t xml:space="preserve"> international visitors,</w:t>
      </w:r>
      <w:r>
        <w:rPr>
          <w:rFonts w:ascii="Arial" w:hAnsi="Arial" w:cs="Arial"/>
        </w:rPr>
        <w:t xml:space="preserve"> stay-cationers or locals looking to send a piece of home to their loved ones who cannot make their usual visit to the city.</w:t>
      </w:r>
    </w:p>
    <w:p w14:paraId="783C64FF" w14:textId="77777777" w:rsidR="00395836" w:rsidRDefault="00395836" w:rsidP="00762BD1">
      <w:pPr>
        <w:spacing w:after="0"/>
        <w:ind w:left="720"/>
        <w:rPr>
          <w:rFonts w:ascii="Arial" w:hAnsi="Arial" w:cs="Arial"/>
        </w:rPr>
      </w:pPr>
    </w:p>
    <w:p w14:paraId="3399AB67" w14:textId="37D0BD2E" w:rsidR="00395836" w:rsidRDefault="00762BD1" w:rsidP="00762BD1">
      <w:pPr>
        <w:spacing w:after="0"/>
        <w:ind w:left="720"/>
        <w:rPr>
          <w:rFonts w:ascii="Arial" w:hAnsi="Arial" w:cs="Arial"/>
          <w:b/>
          <w:sz w:val="24"/>
          <w:szCs w:val="24"/>
        </w:rPr>
      </w:pPr>
      <w:r>
        <w:rPr>
          <w:rFonts w:ascii="Arial" w:hAnsi="Arial" w:cs="Arial"/>
          <w:b/>
          <w:sz w:val="24"/>
          <w:szCs w:val="24"/>
        </w:rPr>
        <w:t>Bestselling</w:t>
      </w:r>
      <w:r w:rsidR="00395836">
        <w:rPr>
          <w:rFonts w:ascii="Arial" w:hAnsi="Arial" w:cs="Arial"/>
          <w:b/>
          <w:sz w:val="24"/>
          <w:szCs w:val="24"/>
        </w:rPr>
        <w:t xml:space="preserve"> Products</w:t>
      </w:r>
    </w:p>
    <w:p w14:paraId="29516E1A" w14:textId="77777777" w:rsidR="00395836" w:rsidRPr="007643A5" w:rsidRDefault="00395836" w:rsidP="00762BD1">
      <w:pPr>
        <w:spacing w:after="0"/>
        <w:ind w:left="720"/>
        <w:rPr>
          <w:rFonts w:ascii="Arial" w:hAnsi="Arial" w:cs="Arial"/>
          <w:b/>
          <w:sz w:val="24"/>
          <w:szCs w:val="24"/>
        </w:rPr>
      </w:pPr>
    </w:p>
    <w:p w14:paraId="33F9B390" w14:textId="77777777" w:rsidR="00395836" w:rsidRDefault="00395836" w:rsidP="00762BD1">
      <w:pPr>
        <w:spacing w:after="0"/>
        <w:ind w:left="720"/>
        <w:rPr>
          <w:rFonts w:ascii="Arial" w:hAnsi="Arial" w:cs="Arial"/>
        </w:rPr>
      </w:pPr>
      <w:r>
        <w:rPr>
          <w:rFonts w:ascii="Arial" w:hAnsi="Arial" w:cs="Arial"/>
        </w:rPr>
        <w:t>From our experience our top selling items would be:</w:t>
      </w:r>
    </w:p>
    <w:p w14:paraId="0D6A662B" w14:textId="77777777" w:rsidR="00395836" w:rsidRDefault="00395836" w:rsidP="00762BD1">
      <w:pPr>
        <w:pStyle w:val="ListParagraph"/>
        <w:numPr>
          <w:ilvl w:val="0"/>
          <w:numId w:val="5"/>
        </w:numPr>
        <w:spacing w:after="0"/>
        <w:ind w:left="1440"/>
        <w:rPr>
          <w:rFonts w:ascii="Arial" w:hAnsi="Arial" w:cs="Arial"/>
        </w:rPr>
      </w:pPr>
      <w:r>
        <w:rPr>
          <w:rFonts w:ascii="Arial" w:hAnsi="Arial" w:cs="Arial"/>
        </w:rPr>
        <w:t>Low cost</w:t>
      </w:r>
    </w:p>
    <w:p w14:paraId="45DE44B4" w14:textId="77777777" w:rsidR="00395836" w:rsidRDefault="00395836" w:rsidP="00762BD1">
      <w:pPr>
        <w:pStyle w:val="ListParagraph"/>
        <w:numPr>
          <w:ilvl w:val="0"/>
          <w:numId w:val="5"/>
        </w:numPr>
        <w:spacing w:after="0"/>
        <w:ind w:left="1440"/>
        <w:rPr>
          <w:rFonts w:ascii="Arial" w:hAnsi="Arial" w:cs="Arial"/>
        </w:rPr>
      </w:pPr>
      <w:r>
        <w:rPr>
          <w:rFonts w:ascii="Arial" w:hAnsi="Arial" w:cs="Arial"/>
        </w:rPr>
        <w:t>Lightweight and small in size- for postage/airline restrictions</w:t>
      </w:r>
    </w:p>
    <w:p w14:paraId="7AFE995C" w14:textId="77777777" w:rsidR="00395836" w:rsidRDefault="00395836" w:rsidP="00762BD1">
      <w:pPr>
        <w:pStyle w:val="ListParagraph"/>
        <w:numPr>
          <w:ilvl w:val="0"/>
          <w:numId w:val="5"/>
        </w:numPr>
        <w:spacing w:after="0"/>
        <w:ind w:left="1440"/>
        <w:rPr>
          <w:rFonts w:ascii="Arial" w:hAnsi="Arial" w:cs="Arial"/>
        </w:rPr>
      </w:pPr>
      <w:r>
        <w:rPr>
          <w:rFonts w:ascii="Arial" w:hAnsi="Arial" w:cs="Arial"/>
        </w:rPr>
        <w:t>Unique</w:t>
      </w:r>
    </w:p>
    <w:p w14:paraId="144E54D0" w14:textId="77777777" w:rsidR="00395836" w:rsidRDefault="00395836" w:rsidP="00762BD1">
      <w:pPr>
        <w:pStyle w:val="ListParagraph"/>
        <w:numPr>
          <w:ilvl w:val="0"/>
          <w:numId w:val="5"/>
        </w:numPr>
        <w:spacing w:after="0"/>
        <w:ind w:left="1440"/>
        <w:rPr>
          <w:rFonts w:ascii="Arial" w:hAnsi="Arial" w:cs="Arial"/>
        </w:rPr>
      </w:pPr>
      <w:r>
        <w:rPr>
          <w:rFonts w:ascii="Arial" w:hAnsi="Arial" w:cs="Arial"/>
        </w:rPr>
        <w:t>Quirky- incorporating that great Legenderry sense of humour!</w:t>
      </w:r>
    </w:p>
    <w:p w14:paraId="1C1862BE" w14:textId="77777777" w:rsidR="00395836" w:rsidRDefault="00395836" w:rsidP="00762BD1">
      <w:pPr>
        <w:spacing w:after="0"/>
        <w:ind w:left="720"/>
        <w:rPr>
          <w:rFonts w:ascii="Arial" w:hAnsi="Arial" w:cs="Arial"/>
        </w:rPr>
      </w:pPr>
    </w:p>
    <w:p w14:paraId="6E90C8D2" w14:textId="77777777" w:rsidR="00395836" w:rsidRDefault="00395836" w:rsidP="00762BD1">
      <w:pPr>
        <w:spacing w:after="0"/>
        <w:ind w:left="720"/>
        <w:rPr>
          <w:rFonts w:ascii="Arial" w:hAnsi="Arial" w:cs="Arial"/>
        </w:rPr>
      </w:pPr>
      <w:r>
        <w:rPr>
          <w:rFonts w:ascii="Arial" w:hAnsi="Arial" w:cs="Arial"/>
        </w:rPr>
        <w:t>Our best-selling items would fall under the following categories:</w:t>
      </w:r>
    </w:p>
    <w:p w14:paraId="43750A2A" w14:textId="77777777" w:rsidR="00395836" w:rsidRDefault="00395836" w:rsidP="00762BD1">
      <w:pPr>
        <w:pStyle w:val="ListParagraph"/>
        <w:numPr>
          <w:ilvl w:val="0"/>
          <w:numId w:val="6"/>
        </w:numPr>
        <w:spacing w:after="0"/>
        <w:ind w:left="1500"/>
        <w:rPr>
          <w:rFonts w:ascii="Arial" w:hAnsi="Arial" w:cs="Arial"/>
        </w:rPr>
      </w:pPr>
      <w:r>
        <w:rPr>
          <w:rFonts w:ascii="Arial" w:hAnsi="Arial" w:cs="Arial"/>
        </w:rPr>
        <w:lastRenderedPageBreak/>
        <w:t>Postcards</w:t>
      </w:r>
    </w:p>
    <w:p w14:paraId="7C13BA0E" w14:textId="77777777" w:rsidR="00395836" w:rsidRDefault="00395836" w:rsidP="00762BD1">
      <w:pPr>
        <w:pStyle w:val="ListParagraph"/>
        <w:numPr>
          <w:ilvl w:val="0"/>
          <w:numId w:val="6"/>
        </w:numPr>
        <w:spacing w:after="0"/>
        <w:ind w:left="1500"/>
        <w:rPr>
          <w:rFonts w:ascii="Arial" w:hAnsi="Arial" w:cs="Arial"/>
        </w:rPr>
      </w:pPr>
      <w:r>
        <w:rPr>
          <w:rFonts w:ascii="Arial" w:hAnsi="Arial" w:cs="Arial"/>
        </w:rPr>
        <w:t>Keyrings</w:t>
      </w:r>
    </w:p>
    <w:p w14:paraId="1BD5B242" w14:textId="77777777" w:rsidR="00395836" w:rsidRDefault="00395836" w:rsidP="00762BD1">
      <w:pPr>
        <w:pStyle w:val="ListParagraph"/>
        <w:numPr>
          <w:ilvl w:val="0"/>
          <w:numId w:val="6"/>
        </w:numPr>
        <w:spacing w:after="0"/>
        <w:ind w:left="1500"/>
        <w:rPr>
          <w:rFonts w:ascii="Arial" w:hAnsi="Arial" w:cs="Arial"/>
        </w:rPr>
      </w:pPr>
      <w:r>
        <w:rPr>
          <w:rFonts w:ascii="Arial" w:hAnsi="Arial" w:cs="Arial"/>
        </w:rPr>
        <w:t>Magnets</w:t>
      </w:r>
    </w:p>
    <w:p w14:paraId="70245B86" w14:textId="77777777" w:rsidR="00395836" w:rsidRDefault="00395836" w:rsidP="00762BD1">
      <w:pPr>
        <w:pStyle w:val="ListParagraph"/>
        <w:numPr>
          <w:ilvl w:val="0"/>
          <w:numId w:val="6"/>
        </w:numPr>
        <w:spacing w:after="0"/>
        <w:ind w:left="1500"/>
        <w:rPr>
          <w:rFonts w:ascii="Arial" w:hAnsi="Arial" w:cs="Arial"/>
        </w:rPr>
      </w:pPr>
      <w:r>
        <w:rPr>
          <w:rFonts w:ascii="Arial" w:hAnsi="Arial" w:cs="Arial"/>
        </w:rPr>
        <w:t>Pictures/prints</w:t>
      </w:r>
    </w:p>
    <w:p w14:paraId="3DD823CF" w14:textId="77777777" w:rsidR="00395836" w:rsidRPr="007F0884" w:rsidRDefault="00395836" w:rsidP="00762BD1">
      <w:pPr>
        <w:pStyle w:val="ListParagraph"/>
        <w:numPr>
          <w:ilvl w:val="0"/>
          <w:numId w:val="6"/>
        </w:numPr>
        <w:spacing w:after="0"/>
        <w:ind w:left="1500"/>
        <w:rPr>
          <w:rFonts w:ascii="Arial" w:hAnsi="Arial" w:cs="Arial"/>
        </w:rPr>
      </w:pPr>
      <w:r>
        <w:rPr>
          <w:rFonts w:ascii="Arial" w:hAnsi="Arial" w:cs="Arial"/>
        </w:rPr>
        <w:t>Local history books</w:t>
      </w:r>
    </w:p>
    <w:p w14:paraId="27E2870E" w14:textId="77777777" w:rsidR="00395836" w:rsidRDefault="00395836" w:rsidP="00762BD1">
      <w:pPr>
        <w:spacing w:after="0"/>
        <w:ind w:left="720"/>
        <w:rPr>
          <w:rFonts w:ascii="Arial" w:hAnsi="Arial" w:cs="Arial"/>
        </w:rPr>
      </w:pPr>
    </w:p>
    <w:p w14:paraId="512F3977" w14:textId="77777777" w:rsidR="00395836" w:rsidRPr="00395836" w:rsidRDefault="00395836" w:rsidP="00762BD1">
      <w:pPr>
        <w:spacing w:after="0"/>
        <w:ind w:left="720"/>
        <w:rPr>
          <w:rFonts w:ascii="Arial" w:hAnsi="Arial" w:cs="Arial"/>
          <w:b/>
          <w:bCs/>
          <w:iCs/>
          <w:sz w:val="24"/>
          <w:szCs w:val="24"/>
        </w:rPr>
      </w:pPr>
    </w:p>
    <w:p w14:paraId="77773443" w14:textId="50344063" w:rsidR="00395836" w:rsidRDefault="00395836" w:rsidP="00762BD1">
      <w:pPr>
        <w:spacing w:after="0"/>
        <w:ind w:left="720"/>
        <w:rPr>
          <w:rFonts w:ascii="Arial" w:hAnsi="Arial" w:cs="Arial"/>
          <w:b/>
          <w:bCs/>
          <w:sz w:val="24"/>
          <w:szCs w:val="24"/>
        </w:rPr>
      </w:pPr>
      <w:r w:rsidRPr="00395836">
        <w:rPr>
          <w:rFonts w:ascii="Arial" w:hAnsi="Arial" w:cs="Arial"/>
          <w:b/>
          <w:bCs/>
          <w:sz w:val="24"/>
          <w:szCs w:val="24"/>
        </w:rPr>
        <w:t>Pricing</w:t>
      </w:r>
    </w:p>
    <w:p w14:paraId="7F97059B" w14:textId="5FBEFDDF" w:rsidR="00395836" w:rsidRPr="00395836" w:rsidRDefault="00395836" w:rsidP="00762BD1">
      <w:pPr>
        <w:spacing w:after="0"/>
        <w:ind w:left="720"/>
        <w:rPr>
          <w:rFonts w:ascii="Arial" w:hAnsi="Arial" w:cs="Arial"/>
          <w:b/>
          <w:bCs/>
        </w:rPr>
      </w:pPr>
    </w:p>
    <w:p w14:paraId="3D1E49E0" w14:textId="4E4ADF27" w:rsidR="00395836" w:rsidRDefault="00395836" w:rsidP="00762BD1">
      <w:pPr>
        <w:spacing w:after="0"/>
        <w:ind w:left="720"/>
        <w:rPr>
          <w:rFonts w:ascii="Arial" w:hAnsi="Arial" w:cs="Arial"/>
        </w:rPr>
      </w:pPr>
      <w:r w:rsidRPr="00395836">
        <w:rPr>
          <w:rFonts w:ascii="Arial" w:hAnsi="Arial" w:cs="Arial"/>
        </w:rPr>
        <w:t>Low</w:t>
      </w:r>
      <w:r>
        <w:rPr>
          <w:rFonts w:ascii="Arial" w:hAnsi="Arial" w:cs="Arial"/>
        </w:rPr>
        <w:t>-</w:t>
      </w:r>
      <w:r w:rsidRPr="00395836">
        <w:rPr>
          <w:rFonts w:ascii="Arial" w:hAnsi="Arial" w:cs="Arial"/>
        </w:rPr>
        <w:t>cost</w:t>
      </w:r>
      <w:r>
        <w:rPr>
          <w:rFonts w:ascii="Arial" w:hAnsi="Arial" w:cs="Arial"/>
        </w:rPr>
        <w:t xml:space="preserve">, pocket-money gifts tend to sell best in this market.  We understand that this is not always possible when it comes to craft items but it may be worth considering adapting or modifying your product to take account of this.  Visit Derry apply a 30+% mark-up to the cost price provided by all suppliers in the centre.  It is worth bearing this is mind as the more competitively priced your item is, then the more it will sell and the more repeat orders will be placed. </w:t>
      </w:r>
    </w:p>
    <w:p w14:paraId="295FB90E" w14:textId="584B186A" w:rsidR="00AE6CB6" w:rsidRDefault="00AE6CB6" w:rsidP="00762BD1">
      <w:pPr>
        <w:spacing w:after="0"/>
        <w:ind w:left="720"/>
        <w:rPr>
          <w:rFonts w:ascii="Arial" w:hAnsi="Arial" w:cs="Arial"/>
        </w:rPr>
      </w:pPr>
    </w:p>
    <w:p w14:paraId="53F47B8A" w14:textId="080BFDE7" w:rsidR="00AE6CB6" w:rsidRDefault="00AE6CB6" w:rsidP="00762BD1">
      <w:pPr>
        <w:spacing w:after="0"/>
        <w:ind w:left="720"/>
        <w:rPr>
          <w:rFonts w:ascii="Arial" w:hAnsi="Arial" w:cs="Arial"/>
          <w:b/>
          <w:bCs/>
          <w:sz w:val="24"/>
          <w:szCs w:val="24"/>
        </w:rPr>
      </w:pPr>
      <w:r w:rsidRPr="00AE6CB6">
        <w:rPr>
          <w:rFonts w:ascii="Arial" w:hAnsi="Arial" w:cs="Arial"/>
          <w:b/>
          <w:bCs/>
          <w:sz w:val="24"/>
          <w:szCs w:val="24"/>
        </w:rPr>
        <w:t>Further Information</w:t>
      </w:r>
    </w:p>
    <w:p w14:paraId="4F182CC2" w14:textId="6D79DDE6" w:rsidR="00AE6CB6" w:rsidRDefault="00AE6CB6" w:rsidP="00762BD1">
      <w:pPr>
        <w:spacing w:after="0"/>
        <w:ind w:left="720"/>
        <w:rPr>
          <w:rFonts w:ascii="Arial" w:hAnsi="Arial" w:cs="Arial"/>
          <w:b/>
          <w:bCs/>
          <w:sz w:val="24"/>
          <w:szCs w:val="24"/>
        </w:rPr>
      </w:pPr>
    </w:p>
    <w:p w14:paraId="2CE9E0C7" w14:textId="4C724A84" w:rsidR="00144698" w:rsidRDefault="00144698" w:rsidP="00144698">
      <w:pPr>
        <w:pStyle w:val="ListParagraph"/>
        <w:numPr>
          <w:ilvl w:val="0"/>
          <w:numId w:val="7"/>
        </w:numPr>
        <w:spacing w:after="0"/>
        <w:rPr>
          <w:rFonts w:ascii="Arial" w:hAnsi="Arial" w:cs="Arial"/>
        </w:rPr>
      </w:pPr>
      <w:r>
        <w:rPr>
          <w:rFonts w:ascii="Arial" w:hAnsi="Arial" w:cs="Arial"/>
        </w:rPr>
        <w:t xml:space="preserve">Initial </w:t>
      </w:r>
      <w:r w:rsidR="00E15D58">
        <w:rPr>
          <w:rFonts w:ascii="Arial" w:hAnsi="Arial" w:cs="Arial"/>
        </w:rPr>
        <w:t>orders will be</w:t>
      </w:r>
      <w:r w:rsidR="00E76788">
        <w:rPr>
          <w:rFonts w:ascii="Arial" w:hAnsi="Arial" w:cs="Arial"/>
        </w:rPr>
        <w:t xml:space="preserve"> of</w:t>
      </w:r>
      <w:r w:rsidR="00E15D58">
        <w:rPr>
          <w:rFonts w:ascii="Arial" w:hAnsi="Arial" w:cs="Arial"/>
        </w:rPr>
        <w:t xml:space="preserve"> minimum quantities </w:t>
      </w:r>
      <w:r w:rsidR="00E76788">
        <w:rPr>
          <w:rFonts w:ascii="Arial" w:hAnsi="Arial" w:cs="Arial"/>
        </w:rPr>
        <w:t>to</w:t>
      </w:r>
      <w:r w:rsidR="00E15D58">
        <w:rPr>
          <w:rFonts w:ascii="Arial" w:hAnsi="Arial" w:cs="Arial"/>
        </w:rPr>
        <w:t xml:space="preserve"> gauge demand.</w:t>
      </w:r>
    </w:p>
    <w:p w14:paraId="29643D99" w14:textId="2C871E68" w:rsidR="00E15D58" w:rsidRDefault="00E15D58" w:rsidP="00144698">
      <w:pPr>
        <w:pStyle w:val="ListParagraph"/>
        <w:numPr>
          <w:ilvl w:val="0"/>
          <w:numId w:val="7"/>
        </w:numPr>
        <w:spacing w:after="0"/>
        <w:rPr>
          <w:rFonts w:ascii="Arial" w:hAnsi="Arial" w:cs="Arial"/>
        </w:rPr>
      </w:pPr>
      <w:r>
        <w:rPr>
          <w:rFonts w:ascii="Arial" w:hAnsi="Arial" w:cs="Arial"/>
        </w:rPr>
        <w:t>Visit Derry will be selling the items on its online shop.</w:t>
      </w:r>
    </w:p>
    <w:p w14:paraId="56A6474F" w14:textId="25B96536" w:rsidR="005F4A36" w:rsidRPr="00144698" w:rsidRDefault="005F4A36" w:rsidP="00144698">
      <w:pPr>
        <w:pStyle w:val="ListParagraph"/>
        <w:numPr>
          <w:ilvl w:val="0"/>
          <w:numId w:val="7"/>
        </w:numPr>
        <w:spacing w:after="0"/>
        <w:rPr>
          <w:rFonts w:ascii="Arial" w:hAnsi="Arial" w:cs="Arial"/>
        </w:rPr>
      </w:pPr>
      <w:r>
        <w:rPr>
          <w:rFonts w:ascii="Arial" w:hAnsi="Arial" w:cs="Arial"/>
        </w:rPr>
        <w:t xml:space="preserve">Visit Derry reserves the right to remove stock and </w:t>
      </w:r>
      <w:r w:rsidR="00D3029C">
        <w:rPr>
          <w:rFonts w:ascii="Arial" w:hAnsi="Arial" w:cs="Arial"/>
        </w:rPr>
        <w:t xml:space="preserve">cease re-orders if demand is deemed to be insufficient. </w:t>
      </w:r>
    </w:p>
    <w:p w14:paraId="331CDFDB" w14:textId="77777777" w:rsidR="00395836" w:rsidRDefault="00395836" w:rsidP="00395836">
      <w:pPr>
        <w:spacing w:after="0"/>
        <w:rPr>
          <w:rFonts w:ascii="Arial" w:hAnsi="Arial" w:cs="Arial"/>
          <w:b/>
          <w:sz w:val="24"/>
          <w:szCs w:val="24"/>
        </w:rPr>
      </w:pPr>
    </w:p>
    <w:p w14:paraId="75C4B596" w14:textId="77777777" w:rsidR="00395836" w:rsidRDefault="00395836" w:rsidP="00395836">
      <w:pPr>
        <w:spacing w:after="0"/>
        <w:rPr>
          <w:rFonts w:ascii="Arial" w:hAnsi="Arial" w:cs="Arial"/>
          <w:b/>
          <w:sz w:val="24"/>
          <w:szCs w:val="24"/>
        </w:rPr>
      </w:pPr>
    </w:p>
    <w:p w14:paraId="5D4B7531" w14:textId="77777777" w:rsidR="00395836" w:rsidRDefault="00395836" w:rsidP="00395836">
      <w:pPr>
        <w:spacing w:after="0"/>
        <w:rPr>
          <w:rFonts w:ascii="Arial" w:hAnsi="Arial" w:cs="Arial"/>
          <w:b/>
          <w:sz w:val="24"/>
          <w:szCs w:val="24"/>
        </w:rPr>
      </w:pPr>
    </w:p>
    <w:p w14:paraId="16774450" w14:textId="4C6BDE87" w:rsidR="00395836" w:rsidRPr="00762BD1" w:rsidRDefault="00395836" w:rsidP="00395836">
      <w:pPr>
        <w:spacing w:after="0"/>
        <w:rPr>
          <w:rFonts w:ascii="Arial" w:hAnsi="Arial" w:cs="Arial"/>
          <w:b/>
          <w:sz w:val="24"/>
          <w:szCs w:val="24"/>
          <w:u w:val="single"/>
        </w:rPr>
      </w:pPr>
      <w:r w:rsidRPr="00762BD1">
        <w:rPr>
          <w:rFonts w:ascii="Arial" w:hAnsi="Arial" w:cs="Arial"/>
          <w:b/>
          <w:sz w:val="24"/>
          <w:szCs w:val="24"/>
          <w:u w:val="single"/>
        </w:rPr>
        <w:t>Requirements for Submission of Applications</w:t>
      </w:r>
    </w:p>
    <w:p w14:paraId="78847E9C" w14:textId="77777777" w:rsidR="00395836" w:rsidRDefault="00395836" w:rsidP="00395836">
      <w:pPr>
        <w:spacing w:after="0"/>
        <w:rPr>
          <w:rFonts w:ascii="Arial" w:hAnsi="Arial" w:cs="Arial"/>
          <w:i/>
        </w:rPr>
      </w:pPr>
    </w:p>
    <w:p w14:paraId="0DFA26CD" w14:textId="1798D828" w:rsidR="00395836" w:rsidRPr="00762BD1" w:rsidRDefault="00395836" w:rsidP="00395836">
      <w:pPr>
        <w:spacing w:after="0"/>
        <w:rPr>
          <w:rFonts w:ascii="Arial" w:hAnsi="Arial" w:cs="Arial"/>
          <w:bCs/>
        </w:rPr>
      </w:pPr>
      <w:r w:rsidRPr="00762BD1">
        <w:rPr>
          <w:rFonts w:ascii="Arial" w:hAnsi="Arial" w:cs="Arial"/>
        </w:rPr>
        <w:t>All applicants must submit a completed application. The deadline for applications to be submitted is</w:t>
      </w:r>
      <w:r>
        <w:rPr>
          <w:rFonts w:ascii="Arial" w:hAnsi="Arial" w:cs="Arial"/>
          <w:b/>
        </w:rPr>
        <w:t xml:space="preserve"> </w:t>
      </w:r>
      <w:r w:rsidR="00705453">
        <w:rPr>
          <w:rFonts w:ascii="Arial" w:hAnsi="Arial" w:cs="Arial"/>
          <w:b/>
        </w:rPr>
        <w:t>Wednes</w:t>
      </w:r>
      <w:r>
        <w:rPr>
          <w:rFonts w:ascii="Arial" w:hAnsi="Arial" w:cs="Arial"/>
          <w:b/>
        </w:rPr>
        <w:t>day 31</w:t>
      </w:r>
      <w:r w:rsidRPr="00D03886">
        <w:rPr>
          <w:rFonts w:ascii="Arial" w:hAnsi="Arial" w:cs="Arial"/>
          <w:b/>
          <w:vertAlign w:val="superscript"/>
        </w:rPr>
        <w:t>st</w:t>
      </w:r>
      <w:r>
        <w:rPr>
          <w:rFonts w:ascii="Arial" w:hAnsi="Arial" w:cs="Arial"/>
          <w:b/>
        </w:rPr>
        <w:t xml:space="preserve"> August at 12 noon</w:t>
      </w:r>
      <w:r w:rsidRPr="00412832">
        <w:rPr>
          <w:rFonts w:ascii="Arial" w:hAnsi="Arial" w:cs="Arial"/>
          <w:b/>
        </w:rPr>
        <w:t>.</w:t>
      </w:r>
      <w:r>
        <w:rPr>
          <w:rFonts w:ascii="Arial" w:hAnsi="Arial" w:cs="Arial"/>
          <w:b/>
        </w:rPr>
        <w:t xml:space="preserve">  </w:t>
      </w:r>
      <w:r w:rsidRPr="00762BD1">
        <w:rPr>
          <w:rFonts w:ascii="Arial" w:hAnsi="Arial" w:cs="Arial"/>
          <w:bCs/>
        </w:rPr>
        <w:t xml:space="preserve">Completed applications should be emailed to </w:t>
      </w:r>
      <w:hyperlink r:id="rId13" w:history="1">
        <w:r w:rsidRPr="00762BD1">
          <w:rPr>
            <w:rStyle w:val="Hyperlink"/>
            <w:rFonts w:ascii="Arial" w:hAnsi="Arial" w:cs="Arial"/>
            <w:bCs/>
          </w:rPr>
          <w:t>Catherine.crawley@visitderry.com</w:t>
        </w:r>
      </w:hyperlink>
      <w:r w:rsidRPr="00762BD1">
        <w:rPr>
          <w:rFonts w:ascii="Arial" w:hAnsi="Arial" w:cs="Arial"/>
          <w:bCs/>
        </w:rPr>
        <w:t xml:space="preserve"> </w:t>
      </w:r>
    </w:p>
    <w:p w14:paraId="50AF5153" w14:textId="77777777" w:rsidR="00395836" w:rsidRPr="00762BD1" w:rsidRDefault="00395836" w:rsidP="00395836">
      <w:pPr>
        <w:spacing w:after="0"/>
        <w:rPr>
          <w:rFonts w:ascii="Arial" w:hAnsi="Arial" w:cs="Arial"/>
          <w:bCs/>
          <w:i/>
        </w:rPr>
      </w:pPr>
    </w:p>
    <w:p w14:paraId="1F8DBFE7" w14:textId="1C07CA33" w:rsidR="00101FB6" w:rsidRDefault="00101FB6" w:rsidP="00101FB6">
      <w:pPr>
        <w:rPr>
          <w:rFonts w:ascii="Arial" w:hAnsi="Arial" w:cs="Arial"/>
          <w:b/>
          <w:sz w:val="24"/>
          <w:szCs w:val="24"/>
        </w:rPr>
      </w:pPr>
    </w:p>
    <w:p w14:paraId="71E4D2BA" w14:textId="77777777" w:rsidR="00101FB6" w:rsidRPr="00101FB6" w:rsidRDefault="00101FB6" w:rsidP="00101FB6">
      <w:pPr>
        <w:rPr>
          <w:rFonts w:ascii="Arial" w:hAnsi="Arial" w:cs="Arial"/>
          <w:b/>
          <w:sz w:val="24"/>
          <w:szCs w:val="24"/>
        </w:rPr>
      </w:pPr>
    </w:p>
    <w:p w14:paraId="40C073E7" w14:textId="77777777" w:rsidR="00412832" w:rsidRDefault="00412832" w:rsidP="003E20D5">
      <w:pPr>
        <w:spacing w:after="0"/>
        <w:rPr>
          <w:rFonts w:ascii="Arial" w:hAnsi="Arial" w:cs="Arial"/>
          <w:b/>
          <w:sz w:val="24"/>
          <w:szCs w:val="24"/>
        </w:rPr>
      </w:pPr>
    </w:p>
    <w:p w14:paraId="5BA7A6D0" w14:textId="77777777" w:rsidR="00412832" w:rsidRDefault="00412832" w:rsidP="003E20D5">
      <w:pPr>
        <w:spacing w:after="0"/>
        <w:rPr>
          <w:rFonts w:ascii="Arial" w:hAnsi="Arial" w:cs="Arial"/>
        </w:rPr>
      </w:pPr>
    </w:p>
    <w:p w14:paraId="7CC6DFA3" w14:textId="77777777" w:rsidR="007E1C59" w:rsidRDefault="007E1C59" w:rsidP="007E1C59">
      <w:pPr>
        <w:spacing w:after="0"/>
        <w:rPr>
          <w:rFonts w:ascii="Arial" w:hAnsi="Arial" w:cs="Arial"/>
        </w:rPr>
      </w:pPr>
    </w:p>
    <w:p w14:paraId="3277A183" w14:textId="77777777" w:rsidR="007E1C59" w:rsidRPr="007E1C59" w:rsidRDefault="007E1C59" w:rsidP="007E1C59">
      <w:pPr>
        <w:spacing w:after="0"/>
        <w:rPr>
          <w:rFonts w:ascii="Arial" w:hAnsi="Arial" w:cs="Arial"/>
        </w:rPr>
      </w:pPr>
    </w:p>
    <w:p w14:paraId="1FA1DDEF" w14:textId="4C82971A" w:rsidR="00101FB6" w:rsidRPr="00BA66E7" w:rsidRDefault="00101FB6" w:rsidP="00BA66E7">
      <w:pPr>
        <w:rPr>
          <w:rFonts w:ascii="Arial" w:hAnsi="Arial" w:cs="Arial"/>
        </w:rPr>
      </w:pPr>
    </w:p>
    <w:sectPr w:rsidR="00101FB6" w:rsidRPr="00BA66E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6C71" w14:textId="77777777" w:rsidR="00E0449F" w:rsidRDefault="00E0449F" w:rsidP="003871BF">
      <w:pPr>
        <w:spacing w:after="0" w:line="240" w:lineRule="auto"/>
      </w:pPr>
      <w:r>
        <w:separator/>
      </w:r>
    </w:p>
  </w:endnote>
  <w:endnote w:type="continuationSeparator" w:id="0">
    <w:p w14:paraId="741B8EAC" w14:textId="77777777" w:rsidR="00E0449F" w:rsidRDefault="00E0449F" w:rsidP="0038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35326"/>
      <w:docPartObj>
        <w:docPartGallery w:val="Page Numbers (Bottom of Page)"/>
        <w:docPartUnique/>
      </w:docPartObj>
    </w:sdtPr>
    <w:sdtEndPr>
      <w:rPr>
        <w:noProof/>
      </w:rPr>
    </w:sdtEndPr>
    <w:sdtContent>
      <w:p w14:paraId="2A420447" w14:textId="77777777" w:rsidR="003871BF" w:rsidRDefault="003871BF">
        <w:pPr>
          <w:pStyle w:val="Footer"/>
          <w:jc w:val="center"/>
        </w:pPr>
        <w:r>
          <w:fldChar w:fldCharType="begin"/>
        </w:r>
        <w:r>
          <w:instrText xml:space="preserve"> PAGE   \* MERGEFORMAT </w:instrText>
        </w:r>
        <w:r>
          <w:fldChar w:fldCharType="separate"/>
        </w:r>
        <w:r w:rsidR="00C05565">
          <w:rPr>
            <w:noProof/>
          </w:rPr>
          <w:t>1</w:t>
        </w:r>
        <w:r>
          <w:rPr>
            <w:noProof/>
          </w:rPr>
          <w:fldChar w:fldCharType="end"/>
        </w:r>
      </w:p>
    </w:sdtContent>
  </w:sdt>
  <w:p w14:paraId="41AAE6FE" w14:textId="77777777" w:rsidR="003871BF" w:rsidRDefault="0038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2D89" w14:textId="77777777" w:rsidR="00E0449F" w:rsidRDefault="00E0449F" w:rsidP="003871BF">
      <w:pPr>
        <w:spacing w:after="0" w:line="240" w:lineRule="auto"/>
      </w:pPr>
      <w:r>
        <w:separator/>
      </w:r>
    </w:p>
  </w:footnote>
  <w:footnote w:type="continuationSeparator" w:id="0">
    <w:p w14:paraId="76D05146" w14:textId="77777777" w:rsidR="00E0449F" w:rsidRDefault="00E0449F" w:rsidP="0038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C0AD" w14:textId="77777777" w:rsidR="00762BD1" w:rsidRDefault="00762BD1" w:rsidP="00762BD1">
    <w:pPr>
      <w:pStyle w:val="Header"/>
      <w:jc w:val="right"/>
    </w:pPr>
  </w:p>
  <w:p w14:paraId="7D1C08F8" w14:textId="6DA52D89" w:rsidR="00762BD1" w:rsidRDefault="00762BD1" w:rsidP="00762BD1">
    <w:pPr>
      <w:pStyle w:val="Header"/>
      <w:jc w:val="right"/>
    </w:pPr>
    <w:r w:rsidRPr="00762BD1">
      <w:rPr>
        <w:noProof/>
      </w:rPr>
      <w:drawing>
        <wp:inline distT="0" distB="0" distL="0" distR="0" wp14:anchorId="634EC628" wp14:editId="4048C7C4">
          <wp:extent cx="2684236" cy="8382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28" t="23684" r="16497" b="32105"/>
                  <a:stretch/>
                </pic:blipFill>
                <pic:spPr bwMode="auto">
                  <a:xfrm>
                    <a:off x="0" y="0"/>
                    <a:ext cx="2696855" cy="842141"/>
                  </a:xfrm>
                  <a:prstGeom prst="rect">
                    <a:avLst/>
                  </a:prstGeom>
                  <a:ln>
                    <a:noFill/>
                  </a:ln>
                  <a:extLst>
                    <a:ext uri="{53640926-AAD7-44D8-BBD7-CCE9431645EC}">
                      <a14:shadowObscured xmlns:a14="http://schemas.microsoft.com/office/drawing/2010/main"/>
                    </a:ext>
                  </a:extLst>
                </pic:spPr>
              </pic:pic>
            </a:graphicData>
          </a:graphic>
        </wp:inline>
      </w:drawing>
    </w:r>
  </w:p>
  <w:p w14:paraId="519D85D6" w14:textId="77777777" w:rsidR="00762BD1" w:rsidRDefault="00762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6247"/>
    <w:multiLevelType w:val="hybridMultilevel"/>
    <w:tmpl w:val="FA36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E37B5"/>
    <w:multiLevelType w:val="hybridMultilevel"/>
    <w:tmpl w:val="CB52B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525A64"/>
    <w:multiLevelType w:val="hybridMultilevel"/>
    <w:tmpl w:val="FB66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F00F9"/>
    <w:multiLevelType w:val="hybridMultilevel"/>
    <w:tmpl w:val="DE481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8B56D07"/>
    <w:multiLevelType w:val="hybridMultilevel"/>
    <w:tmpl w:val="CC1A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83EE4"/>
    <w:multiLevelType w:val="hybridMultilevel"/>
    <w:tmpl w:val="5674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A310A"/>
    <w:multiLevelType w:val="hybridMultilevel"/>
    <w:tmpl w:val="3612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73"/>
    <w:rsid w:val="00010D1E"/>
    <w:rsid w:val="000A316B"/>
    <w:rsid w:val="000C2614"/>
    <w:rsid w:val="000C3FFA"/>
    <w:rsid w:val="000E6C89"/>
    <w:rsid w:val="00101FB6"/>
    <w:rsid w:val="00120313"/>
    <w:rsid w:val="00131574"/>
    <w:rsid w:val="00144698"/>
    <w:rsid w:val="001D48CD"/>
    <w:rsid w:val="001D5EAF"/>
    <w:rsid w:val="001E0C92"/>
    <w:rsid w:val="0020181E"/>
    <w:rsid w:val="002264E9"/>
    <w:rsid w:val="002B0FCA"/>
    <w:rsid w:val="002D06C1"/>
    <w:rsid w:val="002E604E"/>
    <w:rsid w:val="0030787A"/>
    <w:rsid w:val="003361BA"/>
    <w:rsid w:val="003871BF"/>
    <w:rsid w:val="00392573"/>
    <w:rsid w:val="00395836"/>
    <w:rsid w:val="003E20D5"/>
    <w:rsid w:val="003E4673"/>
    <w:rsid w:val="00407547"/>
    <w:rsid w:val="00407A8E"/>
    <w:rsid w:val="00412832"/>
    <w:rsid w:val="004318E2"/>
    <w:rsid w:val="00445AEE"/>
    <w:rsid w:val="00451053"/>
    <w:rsid w:val="00511294"/>
    <w:rsid w:val="005148BD"/>
    <w:rsid w:val="00537BC3"/>
    <w:rsid w:val="00542AB7"/>
    <w:rsid w:val="00554610"/>
    <w:rsid w:val="00557A51"/>
    <w:rsid w:val="005D62A7"/>
    <w:rsid w:val="005F4A36"/>
    <w:rsid w:val="00620038"/>
    <w:rsid w:val="00692C24"/>
    <w:rsid w:val="006B4E18"/>
    <w:rsid w:val="00703494"/>
    <w:rsid w:val="00705453"/>
    <w:rsid w:val="00706060"/>
    <w:rsid w:val="007239AC"/>
    <w:rsid w:val="00730438"/>
    <w:rsid w:val="00762BD1"/>
    <w:rsid w:val="007643A5"/>
    <w:rsid w:val="007835CF"/>
    <w:rsid w:val="007A556E"/>
    <w:rsid w:val="007C3E3C"/>
    <w:rsid w:val="007D7C26"/>
    <w:rsid w:val="007E1C59"/>
    <w:rsid w:val="007E605B"/>
    <w:rsid w:val="007F0884"/>
    <w:rsid w:val="0080729C"/>
    <w:rsid w:val="008512C3"/>
    <w:rsid w:val="008A5FA3"/>
    <w:rsid w:val="008F28D0"/>
    <w:rsid w:val="009D10F0"/>
    <w:rsid w:val="00A202FC"/>
    <w:rsid w:val="00A65270"/>
    <w:rsid w:val="00A65B29"/>
    <w:rsid w:val="00A759E1"/>
    <w:rsid w:val="00AB5333"/>
    <w:rsid w:val="00AE6CB6"/>
    <w:rsid w:val="00B67D91"/>
    <w:rsid w:val="00BA66E7"/>
    <w:rsid w:val="00BB0461"/>
    <w:rsid w:val="00C05565"/>
    <w:rsid w:val="00C1620F"/>
    <w:rsid w:val="00C42F36"/>
    <w:rsid w:val="00CB4A32"/>
    <w:rsid w:val="00CB7109"/>
    <w:rsid w:val="00CD0687"/>
    <w:rsid w:val="00CD0820"/>
    <w:rsid w:val="00D03886"/>
    <w:rsid w:val="00D05643"/>
    <w:rsid w:val="00D3029C"/>
    <w:rsid w:val="00D53161"/>
    <w:rsid w:val="00D92791"/>
    <w:rsid w:val="00DB37CB"/>
    <w:rsid w:val="00DC4157"/>
    <w:rsid w:val="00E02335"/>
    <w:rsid w:val="00E0449F"/>
    <w:rsid w:val="00E11B3D"/>
    <w:rsid w:val="00E15D58"/>
    <w:rsid w:val="00E45CC4"/>
    <w:rsid w:val="00E62821"/>
    <w:rsid w:val="00E76788"/>
    <w:rsid w:val="00EE57D4"/>
    <w:rsid w:val="00F60121"/>
    <w:rsid w:val="00F85829"/>
    <w:rsid w:val="00FA7D74"/>
    <w:rsid w:val="00FC7E15"/>
    <w:rsid w:val="00FE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44B90"/>
  <w15:chartTrackingRefBased/>
  <w15:docId w15:val="{C46D7476-E6AE-4E27-B941-FE5AA58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9E1"/>
    <w:rPr>
      <w:rFonts w:ascii="Segoe UI" w:hAnsi="Segoe UI" w:cs="Segoe UI"/>
      <w:sz w:val="18"/>
      <w:szCs w:val="18"/>
    </w:rPr>
  </w:style>
  <w:style w:type="paragraph" w:styleId="ListParagraph">
    <w:name w:val="List Paragraph"/>
    <w:basedOn w:val="Normal"/>
    <w:uiPriority w:val="34"/>
    <w:qFormat/>
    <w:rsid w:val="00BA66E7"/>
    <w:pPr>
      <w:ind w:left="720"/>
      <w:contextualSpacing/>
    </w:pPr>
  </w:style>
  <w:style w:type="table" w:styleId="TableGrid">
    <w:name w:val="Table Grid"/>
    <w:basedOn w:val="TableNormal"/>
    <w:uiPriority w:val="39"/>
    <w:rsid w:val="000E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1BF"/>
  </w:style>
  <w:style w:type="paragraph" w:styleId="Footer">
    <w:name w:val="footer"/>
    <w:basedOn w:val="Normal"/>
    <w:link w:val="FooterChar"/>
    <w:uiPriority w:val="99"/>
    <w:unhideWhenUsed/>
    <w:rsid w:val="00387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1BF"/>
  </w:style>
  <w:style w:type="character" w:styleId="Hyperlink">
    <w:name w:val="Hyperlink"/>
    <w:basedOn w:val="DefaultParagraphFont"/>
    <w:uiPriority w:val="99"/>
    <w:unhideWhenUsed/>
    <w:rsid w:val="00D03886"/>
    <w:rPr>
      <w:color w:val="0563C1" w:themeColor="hyperlink"/>
      <w:u w:val="single"/>
    </w:rPr>
  </w:style>
  <w:style w:type="character" w:styleId="UnresolvedMention">
    <w:name w:val="Unresolved Mention"/>
    <w:basedOn w:val="DefaultParagraphFont"/>
    <w:uiPriority w:val="99"/>
    <w:semiHidden/>
    <w:unhideWhenUsed/>
    <w:rsid w:val="00D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3056">
      <w:bodyDiv w:val="1"/>
      <w:marLeft w:val="0"/>
      <w:marRight w:val="0"/>
      <w:marTop w:val="0"/>
      <w:marBottom w:val="0"/>
      <w:divBdr>
        <w:top w:val="none" w:sz="0" w:space="0" w:color="auto"/>
        <w:left w:val="none" w:sz="0" w:space="0" w:color="auto"/>
        <w:bottom w:val="none" w:sz="0" w:space="0" w:color="auto"/>
        <w:right w:val="none" w:sz="0" w:space="0" w:color="auto"/>
      </w:divBdr>
    </w:div>
    <w:div w:id="578754526">
      <w:bodyDiv w:val="1"/>
      <w:marLeft w:val="0"/>
      <w:marRight w:val="0"/>
      <w:marTop w:val="0"/>
      <w:marBottom w:val="0"/>
      <w:divBdr>
        <w:top w:val="none" w:sz="0" w:space="0" w:color="auto"/>
        <w:left w:val="none" w:sz="0" w:space="0" w:color="auto"/>
        <w:bottom w:val="none" w:sz="0" w:space="0" w:color="auto"/>
        <w:right w:val="none" w:sz="0" w:space="0" w:color="auto"/>
      </w:divBdr>
    </w:div>
    <w:div w:id="731003517">
      <w:bodyDiv w:val="1"/>
      <w:marLeft w:val="0"/>
      <w:marRight w:val="0"/>
      <w:marTop w:val="0"/>
      <w:marBottom w:val="0"/>
      <w:divBdr>
        <w:top w:val="none" w:sz="0" w:space="0" w:color="auto"/>
        <w:left w:val="none" w:sz="0" w:space="0" w:color="auto"/>
        <w:bottom w:val="none" w:sz="0" w:space="0" w:color="auto"/>
        <w:right w:val="none" w:sz="0" w:space="0" w:color="auto"/>
      </w:divBdr>
    </w:div>
    <w:div w:id="15176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Catherine.crawley@visitderry.com"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E635CC-3659-414B-8DC4-F6C53D77FB00}" type="doc">
      <dgm:prSet loTypeId="urn:microsoft.com/office/officeart/2005/8/layout/process2" loCatId="process" qsTypeId="urn:microsoft.com/office/officeart/2005/8/quickstyle/simple1" qsCatId="simple" csTypeId="urn:microsoft.com/office/officeart/2005/8/colors/accent1_2" csCatId="accent1" phldr="1"/>
      <dgm:spPr/>
    </dgm:pt>
    <dgm:pt modelId="{EDDBF1D8-4F0A-4726-B93E-98D49851684C}">
      <dgm:prSet phldrT="[Text]" custT="1"/>
      <dgm:spPr>
        <a:xfrm>
          <a:off x="1417121" y="0"/>
          <a:ext cx="2652157" cy="80009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b="1">
              <a:solidFill>
                <a:srgbClr val="FF66FF"/>
              </a:solidFill>
              <a:latin typeface="Calibri" panose="020F0502020204030204"/>
              <a:ea typeface="+mn-ea"/>
              <a:cs typeface="+mn-cs"/>
            </a:rPr>
            <a:t>Phase 1: </a:t>
          </a:r>
          <a:r>
            <a:rPr lang="en-GB" sz="1100" b="1">
              <a:solidFill>
                <a:sysClr val="window" lastClr="FFFFFF"/>
              </a:solidFill>
              <a:latin typeface="Calibri" panose="020F0502020204030204"/>
              <a:ea typeface="+mn-ea"/>
              <a:cs typeface="+mn-cs"/>
            </a:rPr>
            <a:t>Submission of application form</a:t>
          </a:r>
        </a:p>
        <a:p>
          <a:pPr>
            <a:buNone/>
          </a:pPr>
          <a:r>
            <a:rPr lang="en-GB" sz="1100" b="1">
              <a:solidFill>
                <a:sysClr val="window" lastClr="FFFFFF"/>
              </a:solidFill>
              <a:latin typeface="Calibri" panose="020F0502020204030204"/>
              <a:ea typeface="+mn-ea"/>
              <a:cs typeface="+mn-cs"/>
            </a:rPr>
            <a:t>(Deadline 31 Aug 2022)</a:t>
          </a:r>
        </a:p>
        <a:p>
          <a:pPr>
            <a:buNone/>
          </a:pPr>
          <a:endParaRPr lang="en-GB" sz="1100">
            <a:solidFill>
              <a:sysClr val="window" lastClr="FFFFFF"/>
            </a:solidFill>
            <a:latin typeface="Calibri" panose="020F0502020204030204"/>
            <a:ea typeface="+mn-ea"/>
            <a:cs typeface="+mn-cs"/>
          </a:endParaRPr>
        </a:p>
        <a:p>
          <a:r>
            <a:rPr lang="en-GB" sz="1000" i="1"/>
            <a:t>Applications </a:t>
          </a:r>
          <a:r>
            <a:rPr lang="en-GB" sz="1000" b="1"/>
            <a:t>MUST </a:t>
          </a:r>
          <a:r>
            <a:rPr lang="en-GB" sz="1000"/>
            <a:t>include 3-6 images of the crafts they wish to sell. Images should be no more than 3 years old. </a:t>
          </a:r>
          <a:endParaRPr lang="en-GB" sz="1000">
            <a:solidFill>
              <a:sysClr val="window" lastClr="FFFFFF"/>
            </a:solidFill>
            <a:latin typeface="Calibri" panose="020F0502020204030204"/>
            <a:ea typeface="+mn-ea"/>
            <a:cs typeface="+mn-cs"/>
          </a:endParaRPr>
        </a:p>
      </dgm:t>
    </dgm:pt>
    <dgm:pt modelId="{0F4E40F5-7156-4778-89B0-A173FF18BBC3}" type="parTrans" cxnId="{6C4D86CF-94A4-4E76-8C93-717659B00A0F}">
      <dgm:prSet/>
      <dgm:spPr/>
      <dgm:t>
        <a:bodyPr/>
        <a:lstStyle/>
        <a:p>
          <a:endParaRPr lang="en-GB"/>
        </a:p>
      </dgm:t>
    </dgm:pt>
    <dgm:pt modelId="{5ED0DD0B-DEB9-49E1-ADBE-C4EF3929371E}" type="sibTrans" cxnId="{6C4D86CF-94A4-4E76-8C93-717659B00A0F}">
      <dgm:prSet/>
      <dgm:spPr>
        <a:xfrm rot="5400000">
          <a:off x="2593181" y="820102"/>
          <a:ext cx="300037" cy="360044"/>
        </a:xfrm>
        <a:prstGeom prst="rightArrow">
          <a:avLst>
            <a:gd name="adj1" fmla="val 60000"/>
            <a:gd name="adj2" fmla="val 50000"/>
          </a:avLst>
        </a:prstGeom>
        <a:solidFill>
          <a:srgbClr val="FF66FF"/>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1B56436-D9D1-46B0-886D-90761355773C}">
      <dgm:prSet phldrT="[Text]" custT="1"/>
      <dgm:spPr>
        <a:xfrm>
          <a:off x="1417121" y="1200150"/>
          <a:ext cx="2652157" cy="80009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b="1">
              <a:solidFill>
                <a:srgbClr val="FF66FF"/>
              </a:solidFill>
              <a:latin typeface="Calibri" panose="020F0502020204030204"/>
              <a:ea typeface="+mn-ea"/>
              <a:cs typeface="+mn-cs"/>
            </a:rPr>
            <a:t>Phase 2:</a:t>
          </a:r>
          <a:r>
            <a:rPr lang="en-GB" sz="1100" b="1">
              <a:solidFill>
                <a:sysClr val="window" lastClr="FFFFFF"/>
              </a:solidFill>
              <a:latin typeface="Calibri" panose="020F0502020204030204"/>
              <a:ea typeface="+mn-ea"/>
              <a:cs typeface="+mn-cs"/>
            </a:rPr>
            <a:t> Top products selected and samples requested </a:t>
          </a:r>
        </a:p>
        <a:p>
          <a:pPr>
            <a:buNone/>
          </a:pPr>
          <a:r>
            <a:rPr lang="en-GB" sz="1100" b="1">
              <a:solidFill>
                <a:sysClr val="window" lastClr="FFFFFF"/>
              </a:solidFill>
              <a:latin typeface="Calibri" panose="020F0502020204030204"/>
              <a:ea typeface="+mn-ea"/>
              <a:cs typeface="+mn-cs"/>
            </a:rPr>
            <a:t>(Deadline 30 September 2022)</a:t>
          </a:r>
        </a:p>
        <a:p>
          <a:pPr>
            <a:buNone/>
          </a:pPr>
          <a:endParaRPr lang="en-GB" sz="1100" b="1">
            <a:solidFill>
              <a:sysClr val="window" lastClr="FFFFFF"/>
            </a:solidFill>
            <a:latin typeface="Calibri" panose="020F0502020204030204"/>
            <a:ea typeface="+mn-ea"/>
            <a:cs typeface="+mn-cs"/>
          </a:endParaRPr>
        </a:p>
        <a:p>
          <a:pPr>
            <a:buNone/>
          </a:pPr>
          <a:r>
            <a:rPr lang="en-GB" sz="1000" i="1"/>
            <a:t>Applicants </a:t>
          </a:r>
          <a:r>
            <a:rPr lang="en-GB" sz="1000" b="1"/>
            <a:t>MUST</a:t>
          </a:r>
          <a:r>
            <a:rPr lang="en-GB" sz="1000"/>
            <a:t> also provide a physical sample of their product with packaging, in order for the panel to confirm the skill, quality and originality of the product. Photographs will not be accepted in place of samples. </a:t>
          </a:r>
          <a:endParaRPr lang="en-GB" sz="1000">
            <a:solidFill>
              <a:sysClr val="window" lastClr="FFFFFF"/>
            </a:solidFill>
            <a:latin typeface="Calibri" panose="020F0502020204030204"/>
            <a:ea typeface="+mn-ea"/>
            <a:cs typeface="+mn-cs"/>
          </a:endParaRPr>
        </a:p>
      </dgm:t>
    </dgm:pt>
    <dgm:pt modelId="{A6D34BD0-5152-4226-8CB3-3D73F220A6C0}" type="parTrans" cxnId="{9E6D9F46-7D79-4B12-AD77-819AE86F737F}">
      <dgm:prSet/>
      <dgm:spPr/>
      <dgm:t>
        <a:bodyPr/>
        <a:lstStyle/>
        <a:p>
          <a:endParaRPr lang="en-GB"/>
        </a:p>
      </dgm:t>
    </dgm:pt>
    <dgm:pt modelId="{EBD5353B-3BE7-4E9F-8E41-9596A443C2EA}" type="sibTrans" cxnId="{9E6D9F46-7D79-4B12-AD77-819AE86F737F}">
      <dgm:prSet/>
      <dgm:spPr>
        <a:xfrm rot="5400000">
          <a:off x="2593181" y="2020252"/>
          <a:ext cx="300037" cy="360044"/>
        </a:xfrm>
        <a:prstGeom prst="rightArrow">
          <a:avLst>
            <a:gd name="adj1" fmla="val 60000"/>
            <a:gd name="adj2" fmla="val 50000"/>
          </a:avLst>
        </a:prstGeom>
        <a:solidFill>
          <a:srgbClr val="FF66FF"/>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9BFDC40-7B18-443A-A623-3D2C146A4C98}">
      <dgm:prSet phldrT="[Text]" custT="1"/>
      <dgm:spPr>
        <a:xfrm>
          <a:off x="1417121" y="2400300"/>
          <a:ext cx="2652157" cy="80009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b="1">
              <a:solidFill>
                <a:srgbClr val="FF66FF"/>
              </a:solidFill>
              <a:latin typeface="Calibri" panose="020F0502020204030204"/>
              <a:ea typeface="+mn-ea"/>
              <a:cs typeface="+mn-cs"/>
            </a:rPr>
            <a:t>Phase 3:</a:t>
          </a:r>
          <a:r>
            <a:rPr lang="en-GB" sz="1100" b="1">
              <a:solidFill>
                <a:sysClr val="window" lastClr="FFFFFF"/>
              </a:solidFill>
              <a:latin typeface="Calibri" panose="020F0502020204030204"/>
              <a:ea typeface="+mn-ea"/>
              <a:cs typeface="+mn-cs"/>
            </a:rPr>
            <a:t> Panel to select succesful items for sale in Visit Derry Gift Shop. </a:t>
          </a:r>
        </a:p>
        <a:p>
          <a:pPr>
            <a:buNone/>
          </a:pPr>
          <a:r>
            <a:rPr lang="en-GB" sz="1100">
              <a:solidFill>
                <a:sysClr val="window" lastClr="FFFFFF"/>
              </a:solidFill>
              <a:latin typeface="Calibri" panose="020F0502020204030204"/>
              <a:ea typeface="+mn-ea"/>
              <a:cs typeface="+mn-cs"/>
            </a:rPr>
            <a:t>(November 2022)</a:t>
          </a:r>
        </a:p>
      </dgm:t>
    </dgm:pt>
    <dgm:pt modelId="{133E1263-E6BF-4CFD-890E-9068F048FB4A}" type="parTrans" cxnId="{65E2A876-54C6-4089-BD99-4F22B15A4550}">
      <dgm:prSet/>
      <dgm:spPr/>
      <dgm:t>
        <a:bodyPr/>
        <a:lstStyle/>
        <a:p>
          <a:endParaRPr lang="en-GB"/>
        </a:p>
      </dgm:t>
    </dgm:pt>
    <dgm:pt modelId="{F0AD6F6A-864F-417C-89C5-0A692B81ADCA}" type="sibTrans" cxnId="{65E2A876-54C6-4089-BD99-4F22B15A4550}">
      <dgm:prSet/>
      <dgm:spPr/>
      <dgm:t>
        <a:bodyPr/>
        <a:lstStyle/>
        <a:p>
          <a:endParaRPr lang="en-GB"/>
        </a:p>
      </dgm:t>
    </dgm:pt>
    <dgm:pt modelId="{81D30078-31A0-4A0B-8913-8C878D703199}" type="pres">
      <dgm:prSet presAssocID="{0DE635CC-3659-414B-8DC4-F6C53D77FB00}" presName="linearFlow" presStyleCnt="0">
        <dgm:presLayoutVars>
          <dgm:resizeHandles val="exact"/>
        </dgm:presLayoutVars>
      </dgm:prSet>
      <dgm:spPr/>
    </dgm:pt>
    <dgm:pt modelId="{B150431A-9D40-4DC5-9FE5-F801E1AB9D49}" type="pres">
      <dgm:prSet presAssocID="{EDDBF1D8-4F0A-4726-B93E-98D49851684C}" presName="node" presStyleLbl="node1" presStyleIdx="0" presStyleCnt="3">
        <dgm:presLayoutVars>
          <dgm:bulletEnabled val="1"/>
        </dgm:presLayoutVars>
      </dgm:prSet>
      <dgm:spPr/>
    </dgm:pt>
    <dgm:pt modelId="{5018D3B5-1F43-41DC-8119-7640B7832D1D}" type="pres">
      <dgm:prSet presAssocID="{5ED0DD0B-DEB9-49E1-ADBE-C4EF3929371E}" presName="sibTrans" presStyleLbl="sibTrans2D1" presStyleIdx="0" presStyleCnt="2"/>
      <dgm:spPr/>
    </dgm:pt>
    <dgm:pt modelId="{5FBB7EBE-1984-4D00-9477-A347B53C6135}" type="pres">
      <dgm:prSet presAssocID="{5ED0DD0B-DEB9-49E1-ADBE-C4EF3929371E}" presName="connectorText" presStyleLbl="sibTrans2D1" presStyleIdx="0" presStyleCnt="2"/>
      <dgm:spPr/>
    </dgm:pt>
    <dgm:pt modelId="{20B15FC4-0738-4240-B9FB-7563FC146883}" type="pres">
      <dgm:prSet presAssocID="{C1B56436-D9D1-46B0-886D-90761355773C}" presName="node" presStyleLbl="node1" presStyleIdx="1" presStyleCnt="3">
        <dgm:presLayoutVars>
          <dgm:bulletEnabled val="1"/>
        </dgm:presLayoutVars>
      </dgm:prSet>
      <dgm:spPr/>
    </dgm:pt>
    <dgm:pt modelId="{3CF2702B-EFC5-49E1-AA61-99260B07535E}" type="pres">
      <dgm:prSet presAssocID="{EBD5353B-3BE7-4E9F-8E41-9596A443C2EA}" presName="sibTrans" presStyleLbl="sibTrans2D1" presStyleIdx="1" presStyleCnt="2"/>
      <dgm:spPr/>
    </dgm:pt>
    <dgm:pt modelId="{0CC92316-1D20-43E0-9577-16DA882846FC}" type="pres">
      <dgm:prSet presAssocID="{EBD5353B-3BE7-4E9F-8E41-9596A443C2EA}" presName="connectorText" presStyleLbl="sibTrans2D1" presStyleIdx="1" presStyleCnt="2"/>
      <dgm:spPr/>
    </dgm:pt>
    <dgm:pt modelId="{B5E479A5-72B8-4E19-A2EF-01F00268DD24}" type="pres">
      <dgm:prSet presAssocID="{E9BFDC40-7B18-443A-A623-3D2C146A4C98}" presName="node" presStyleLbl="node1" presStyleIdx="2" presStyleCnt="3">
        <dgm:presLayoutVars>
          <dgm:bulletEnabled val="1"/>
        </dgm:presLayoutVars>
      </dgm:prSet>
      <dgm:spPr/>
    </dgm:pt>
  </dgm:ptLst>
  <dgm:cxnLst>
    <dgm:cxn modelId="{62A8190D-04E9-49EB-ADD5-F7607F46F454}" type="presOf" srcId="{C1B56436-D9D1-46B0-886D-90761355773C}" destId="{20B15FC4-0738-4240-B9FB-7563FC146883}" srcOrd="0" destOrd="0" presId="urn:microsoft.com/office/officeart/2005/8/layout/process2"/>
    <dgm:cxn modelId="{9E6D9F46-7D79-4B12-AD77-819AE86F737F}" srcId="{0DE635CC-3659-414B-8DC4-F6C53D77FB00}" destId="{C1B56436-D9D1-46B0-886D-90761355773C}" srcOrd="1" destOrd="0" parTransId="{A6D34BD0-5152-4226-8CB3-3D73F220A6C0}" sibTransId="{EBD5353B-3BE7-4E9F-8E41-9596A443C2EA}"/>
    <dgm:cxn modelId="{65E2A876-54C6-4089-BD99-4F22B15A4550}" srcId="{0DE635CC-3659-414B-8DC4-F6C53D77FB00}" destId="{E9BFDC40-7B18-443A-A623-3D2C146A4C98}" srcOrd="2" destOrd="0" parTransId="{133E1263-E6BF-4CFD-890E-9068F048FB4A}" sibTransId="{F0AD6F6A-864F-417C-89C5-0A692B81ADCA}"/>
    <dgm:cxn modelId="{6BBA987D-747C-4323-85ED-880DA9D902DE}" type="presOf" srcId="{E9BFDC40-7B18-443A-A623-3D2C146A4C98}" destId="{B5E479A5-72B8-4E19-A2EF-01F00268DD24}" srcOrd="0" destOrd="0" presId="urn:microsoft.com/office/officeart/2005/8/layout/process2"/>
    <dgm:cxn modelId="{61BA818C-54B2-4EC9-AD94-E27860D83ED6}" type="presOf" srcId="{5ED0DD0B-DEB9-49E1-ADBE-C4EF3929371E}" destId="{5FBB7EBE-1984-4D00-9477-A347B53C6135}" srcOrd="1" destOrd="0" presId="urn:microsoft.com/office/officeart/2005/8/layout/process2"/>
    <dgm:cxn modelId="{AF643E9A-D9E7-42E4-A52C-1685D8409922}" type="presOf" srcId="{5ED0DD0B-DEB9-49E1-ADBE-C4EF3929371E}" destId="{5018D3B5-1F43-41DC-8119-7640B7832D1D}" srcOrd="0" destOrd="0" presId="urn:microsoft.com/office/officeart/2005/8/layout/process2"/>
    <dgm:cxn modelId="{96646A9D-443F-4B22-B122-E6D2B5E695B6}" type="presOf" srcId="{EBD5353B-3BE7-4E9F-8E41-9596A443C2EA}" destId="{3CF2702B-EFC5-49E1-AA61-99260B07535E}" srcOrd="0" destOrd="0" presId="urn:microsoft.com/office/officeart/2005/8/layout/process2"/>
    <dgm:cxn modelId="{6C4D86CF-94A4-4E76-8C93-717659B00A0F}" srcId="{0DE635CC-3659-414B-8DC4-F6C53D77FB00}" destId="{EDDBF1D8-4F0A-4726-B93E-98D49851684C}" srcOrd="0" destOrd="0" parTransId="{0F4E40F5-7156-4778-89B0-A173FF18BBC3}" sibTransId="{5ED0DD0B-DEB9-49E1-ADBE-C4EF3929371E}"/>
    <dgm:cxn modelId="{A8FC91CF-4695-495D-A543-D5EF25781C6B}" type="presOf" srcId="{EBD5353B-3BE7-4E9F-8E41-9596A443C2EA}" destId="{0CC92316-1D20-43E0-9577-16DA882846FC}" srcOrd="1" destOrd="0" presId="urn:microsoft.com/office/officeart/2005/8/layout/process2"/>
    <dgm:cxn modelId="{73AC8AEF-EE8D-4363-9A18-A02E8FA2CE6C}" type="presOf" srcId="{EDDBF1D8-4F0A-4726-B93E-98D49851684C}" destId="{B150431A-9D40-4DC5-9FE5-F801E1AB9D49}" srcOrd="0" destOrd="0" presId="urn:microsoft.com/office/officeart/2005/8/layout/process2"/>
    <dgm:cxn modelId="{4AF594F3-E816-4A99-BB25-2B93956FD133}" type="presOf" srcId="{0DE635CC-3659-414B-8DC4-F6C53D77FB00}" destId="{81D30078-31A0-4A0B-8913-8C878D703199}" srcOrd="0" destOrd="0" presId="urn:microsoft.com/office/officeart/2005/8/layout/process2"/>
    <dgm:cxn modelId="{8EB06195-F0D6-4731-9104-5AC97D41A7A3}" type="presParOf" srcId="{81D30078-31A0-4A0B-8913-8C878D703199}" destId="{B150431A-9D40-4DC5-9FE5-F801E1AB9D49}" srcOrd="0" destOrd="0" presId="urn:microsoft.com/office/officeart/2005/8/layout/process2"/>
    <dgm:cxn modelId="{C25ACE28-4F7B-4421-AC8E-626F835F85BD}" type="presParOf" srcId="{81D30078-31A0-4A0B-8913-8C878D703199}" destId="{5018D3B5-1F43-41DC-8119-7640B7832D1D}" srcOrd="1" destOrd="0" presId="urn:microsoft.com/office/officeart/2005/8/layout/process2"/>
    <dgm:cxn modelId="{98858DA2-0A6C-4FAD-9BE3-87A95AA0D657}" type="presParOf" srcId="{5018D3B5-1F43-41DC-8119-7640B7832D1D}" destId="{5FBB7EBE-1984-4D00-9477-A347B53C6135}" srcOrd="0" destOrd="0" presId="urn:microsoft.com/office/officeart/2005/8/layout/process2"/>
    <dgm:cxn modelId="{32ED12C2-349F-4C60-BA57-3A39454F0CBD}" type="presParOf" srcId="{81D30078-31A0-4A0B-8913-8C878D703199}" destId="{20B15FC4-0738-4240-B9FB-7563FC146883}" srcOrd="2" destOrd="0" presId="urn:microsoft.com/office/officeart/2005/8/layout/process2"/>
    <dgm:cxn modelId="{D91B6785-2C81-4FD5-BC4E-A265AECF9845}" type="presParOf" srcId="{81D30078-31A0-4A0B-8913-8C878D703199}" destId="{3CF2702B-EFC5-49E1-AA61-99260B07535E}" srcOrd="3" destOrd="0" presId="urn:microsoft.com/office/officeart/2005/8/layout/process2"/>
    <dgm:cxn modelId="{261F5C2F-CF72-4796-9E12-3BC6B8E4EAA9}" type="presParOf" srcId="{3CF2702B-EFC5-49E1-AA61-99260B07535E}" destId="{0CC92316-1D20-43E0-9577-16DA882846FC}" srcOrd="0" destOrd="0" presId="urn:microsoft.com/office/officeart/2005/8/layout/process2"/>
    <dgm:cxn modelId="{DD7E43A4-9EDC-414C-8816-F699B469F9E1}" type="presParOf" srcId="{81D30078-31A0-4A0B-8913-8C878D703199}" destId="{B5E479A5-72B8-4E19-A2EF-01F00268DD24}" srcOrd="4"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50431A-9D40-4DC5-9FE5-F801E1AB9D49}">
      <dsp:nvSpPr>
        <dsp:cNvPr id="0" name=""/>
        <dsp:cNvSpPr/>
      </dsp:nvSpPr>
      <dsp:spPr>
        <a:xfrm>
          <a:off x="1481851" y="0"/>
          <a:ext cx="3056096" cy="157733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66FF"/>
              </a:solidFill>
              <a:latin typeface="Calibri" panose="020F0502020204030204"/>
              <a:ea typeface="+mn-ea"/>
              <a:cs typeface="+mn-cs"/>
            </a:rPr>
            <a:t>Phase 1: </a:t>
          </a:r>
          <a:r>
            <a:rPr lang="en-GB" sz="1100" b="1" kern="1200">
              <a:solidFill>
                <a:sysClr val="window" lastClr="FFFFFF"/>
              </a:solidFill>
              <a:latin typeface="Calibri" panose="020F0502020204030204"/>
              <a:ea typeface="+mn-ea"/>
              <a:cs typeface="+mn-cs"/>
            </a:rPr>
            <a:t>Submission of application form</a:t>
          </a:r>
        </a:p>
        <a:p>
          <a:pPr marL="0" lvl="0" indent="0" algn="ctr" defTabSz="488950">
            <a:lnSpc>
              <a:spcPct val="90000"/>
            </a:lnSpc>
            <a:spcBef>
              <a:spcPct val="0"/>
            </a:spcBef>
            <a:spcAft>
              <a:spcPct val="35000"/>
            </a:spcAft>
            <a:buNone/>
          </a:pPr>
          <a:r>
            <a:rPr lang="en-GB" sz="1100" b="1" kern="1200">
              <a:solidFill>
                <a:sysClr val="window" lastClr="FFFFFF"/>
              </a:solidFill>
              <a:latin typeface="Calibri" panose="020F0502020204030204"/>
              <a:ea typeface="+mn-ea"/>
              <a:cs typeface="+mn-cs"/>
            </a:rPr>
            <a:t>(Deadline 31 Aug 2022)</a:t>
          </a:r>
        </a:p>
        <a:p>
          <a:pPr marL="0" lvl="0" indent="0" algn="ctr" defTabSz="48895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a:p>
          <a:pPr marL="0" lvl="0" indent="0" algn="ctr" defTabSz="488950">
            <a:lnSpc>
              <a:spcPct val="90000"/>
            </a:lnSpc>
            <a:spcBef>
              <a:spcPct val="0"/>
            </a:spcBef>
            <a:spcAft>
              <a:spcPct val="35000"/>
            </a:spcAft>
            <a:buNone/>
          </a:pPr>
          <a:r>
            <a:rPr lang="en-GB" sz="1000" i="1" kern="1200"/>
            <a:t>Applications </a:t>
          </a:r>
          <a:r>
            <a:rPr lang="en-GB" sz="1000" b="1" kern="1200"/>
            <a:t>MUST </a:t>
          </a:r>
          <a:r>
            <a:rPr lang="en-GB" sz="1000" kern="1200"/>
            <a:t>include 3-6 images of the crafts they wish to sell. Images should be no more than 3 years old. </a:t>
          </a:r>
          <a:endParaRPr lang="en-GB" sz="1000" kern="1200">
            <a:solidFill>
              <a:sysClr val="window" lastClr="FFFFFF"/>
            </a:solidFill>
            <a:latin typeface="Calibri" panose="020F0502020204030204"/>
            <a:ea typeface="+mn-ea"/>
            <a:cs typeface="+mn-cs"/>
          </a:endParaRPr>
        </a:p>
      </dsp:txBody>
      <dsp:txXfrm>
        <a:off x="1528050" y="46199"/>
        <a:ext cx="2963698" cy="1484941"/>
      </dsp:txXfrm>
    </dsp:sp>
    <dsp:sp modelId="{5018D3B5-1F43-41DC-8119-7640B7832D1D}">
      <dsp:nvSpPr>
        <dsp:cNvPr id="0" name=""/>
        <dsp:cNvSpPr/>
      </dsp:nvSpPr>
      <dsp:spPr>
        <a:xfrm rot="5400000">
          <a:off x="2714148" y="1616773"/>
          <a:ext cx="591502" cy="709802"/>
        </a:xfrm>
        <a:prstGeom prst="rightArrow">
          <a:avLst>
            <a:gd name="adj1" fmla="val 60000"/>
            <a:gd name="adj2" fmla="val 50000"/>
          </a:avLst>
        </a:prstGeom>
        <a:solidFill>
          <a:srgbClr val="FF66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rot="-5400000">
        <a:off x="2796959" y="1675923"/>
        <a:ext cx="425882" cy="414051"/>
      </dsp:txXfrm>
    </dsp:sp>
    <dsp:sp modelId="{20B15FC4-0738-4240-B9FB-7563FC146883}">
      <dsp:nvSpPr>
        <dsp:cNvPr id="0" name=""/>
        <dsp:cNvSpPr/>
      </dsp:nvSpPr>
      <dsp:spPr>
        <a:xfrm>
          <a:off x="1481851" y="2366010"/>
          <a:ext cx="3056096" cy="157733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66FF"/>
              </a:solidFill>
              <a:latin typeface="Calibri" panose="020F0502020204030204"/>
              <a:ea typeface="+mn-ea"/>
              <a:cs typeface="+mn-cs"/>
            </a:rPr>
            <a:t>Phase 2:</a:t>
          </a:r>
          <a:r>
            <a:rPr lang="en-GB" sz="1100" b="1" kern="1200">
              <a:solidFill>
                <a:sysClr val="window" lastClr="FFFFFF"/>
              </a:solidFill>
              <a:latin typeface="Calibri" panose="020F0502020204030204"/>
              <a:ea typeface="+mn-ea"/>
              <a:cs typeface="+mn-cs"/>
            </a:rPr>
            <a:t> Top products selected and samples requested </a:t>
          </a:r>
        </a:p>
        <a:p>
          <a:pPr marL="0" lvl="0" indent="0" algn="ctr" defTabSz="488950">
            <a:lnSpc>
              <a:spcPct val="90000"/>
            </a:lnSpc>
            <a:spcBef>
              <a:spcPct val="0"/>
            </a:spcBef>
            <a:spcAft>
              <a:spcPct val="35000"/>
            </a:spcAft>
            <a:buNone/>
          </a:pPr>
          <a:r>
            <a:rPr lang="en-GB" sz="1100" b="1" kern="1200">
              <a:solidFill>
                <a:sysClr val="window" lastClr="FFFFFF"/>
              </a:solidFill>
              <a:latin typeface="Calibri" panose="020F0502020204030204"/>
              <a:ea typeface="+mn-ea"/>
              <a:cs typeface="+mn-cs"/>
            </a:rPr>
            <a:t>(Deadline 30 September 2022)</a:t>
          </a:r>
        </a:p>
        <a:p>
          <a:pPr marL="0" lvl="0" indent="0" algn="ctr" defTabSz="488950">
            <a:lnSpc>
              <a:spcPct val="90000"/>
            </a:lnSpc>
            <a:spcBef>
              <a:spcPct val="0"/>
            </a:spcBef>
            <a:spcAft>
              <a:spcPct val="35000"/>
            </a:spcAft>
            <a:buNone/>
          </a:pPr>
          <a:endParaRPr lang="en-GB" sz="1100" b="1" kern="1200">
            <a:solidFill>
              <a:sysClr val="window" lastClr="FFFFFF"/>
            </a:solidFill>
            <a:latin typeface="Calibri" panose="020F0502020204030204"/>
            <a:ea typeface="+mn-ea"/>
            <a:cs typeface="+mn-cs"/>
          </a:endParaRPr>
        </a:p>
        <a:p>
          <a:pPr marL="0" lvl="0" indent="0" algn="ctr" defTabSz="488950">
            <a:lnSpc>
              <a:spcPct val="90000"/>
            </a:lnSpc>
            <a:spcBef>
              <a:spcPct val="0"/>
            </a:spcBef>
            <a:spcAft>
              <a:spcPct val="35000"/>
            </a:spcAft>
            <a:buNone/>
          </a:pPr>
          <a:r>
            <a:rPr lang="en-GB" sz="1000" i="1" kern="1200"/>
            <a:t>Applicants </a:t>
          </a:r>
          <a:r>
            <a:rPr lang="en-GB" sz="1000" b="1" kern="1200"/>
            <a:t>MUST</a:t>
          </a:r>
          <a:r>
            <a:rPr lang="en-GB" sz="1000" kern="1200"/>
            <a:t> also provide a physical sample of their product with packaging, in order for the panel to confirm the skill, quality and originality of the product. Photographs will not be accepted in place of samples. </a:t>
          </a:r>
          <a:endParaRPr lang="en-GB" sz="1000" kern="1200">
            <a:solidFill>
              <a:sysClr val="window" lastClr="FFFFFF"/>
            </a:solidFill>
            <a:latin typeface="Calibri" panose="020F0502020204030204"/>
            <a:ea typeface="+mn-ea"/>
            <a:cs typeface="+mn-cs"/>
          </a:endParaRPr>
        </a:p>
      </dsp:txBody>
      <dsp:txXfrm>
        <a:off x="1528050" y="2412209"/>
        <a:ext cx="2963698" cy="1484941"/>
      </dsp:txXfrm>
    </dsp:sp>
    <dsp:sp modelId="{3CF2702B-EFC5-49E1-AA61-99260B07535E}">
      <dsp:nvSpPr>
        <dsp:cNvPr id="0" name=""/>
        <dsp:cNvSpPr/>
      </dsp:nvSpPr>
      <dsp:spPr>
        <a:xfrm rot="5400000">
          <a:off x="2714148" y="3982783"/>
          <a:ext cx="591502" cy="709802"/>
        </a:xfrm>
        <a:prstGeom prst="rightArrow">
          <a:avLst>
            <a:gd name="adj1" fmla="val 60000"/>
            <a:gd name="adj2" fmla="val 50000"/>
          </a:avLst>
        </a:prstGeom>
        <a:solidFill>
          <a:srgbClr val="FF66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n-GB" sz="2900" kern="1200">
            <a:solidFill>
              <a:sysClr val="window" lastClr="FFFFFF"/>
            </a:solidFill>
            <a:latin typeface="Calibri" panose="020F0502020204030204"/>
            <a:ea typeface="+mn-ea"/>
            <a:cs typeface="+mn-cs"/>
          </a:endParaRPr>
        </a:p>
      </dsp:txBody>
      <dsp:txXfrm rot="-5400000">
        <a:off x="2796959" y="4041933"/>
        <a:ext cx="425882" cy="414051"/>
      </dsp:txXfrm>
    </dsp:sp>
    <dsp:sp modelId="{B5E479A5-72B8-4E19-A2EF-01F00268DD24}">
      <dsp:nvSpPr>
        <dsp:cNvPr id="0" name=""/>
        <dsp:cNvSpPr/>
      </dsp:nvSpPr>
      <dsp:spPr>
        <a:xfrm>
          <a:off x="1481851" y="4732019"/>
          <a:ext cx="3056096" cy="1577339"/>
        </a:xfrm>
        <a:prstGeom prst="roundRect">
          <a:avLst>
            <a:gd name="adj" fmla="val 10000"/>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solidFill>
                <a:srgbClr val="FF66FF"/>
              </a:solidFill>
              <a:latin typeface="Calibri" panose="020F0502020204030204"/>
              <a:ea typeface="+mn-ea"/>
              <a:cs typeface="+mn-cs"/>
            </a:rPr>
            <a:t>Phase 3:</a:t>
          </a:r>
          <a:r>
            <a:rPr lang="en-GB" sz="1100" b="1" kern="1200">
              <a:solidFill>
                <a:sysClr val="window" lastClr="FFFFFF"/>
              </a:solidFill>
              <a:latin typeface="Calibri" panose="020F0502020204030204"/>
              <a:ea typeface="+mn-ea"/>
              <a:cs typeface="+mn-cs"/>
            </a:rPr>
            <a:t> Panel to select succesful items for sale in Visit Derry Gift Shop. </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(November 2022)</a:t>
          </a:r>
        </a:p>
      </dsp:txBody>
      <dsp:txXfrm>
        <a:off x="1528050" y="4778218"/>
        <a:ext cx="2963698" cy="14849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Derry City and Strabane District Council</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Hasson</dc:creator>
  <cp:keywords/>
  <dc:description/>
  <cp:lastModifiedBy>Catherine Crawley</cp:lastModifiedBy>
  <cp:revision>14</cp:revision>
  <cp:lastPrinted>2017-06-13T07:32:00Z</cp:lastPrinted>
  <dcterms:created xsi:type="dcterms:W3CDTF">2021-05-10T12:30:00Z</dcterms:created>
  <dcterms:modified xsi:type="dcterms:W3CDTF">2022-07-25T15:39:00Z</dcterms:modified>
</cp:coreProperties>
</file>